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BA37" w14:textId="087F0EAB" w:rsidR="00E57CA3" w:rsidRPr="00D27F55" w:rsidRDefault="001D0148" w:rsidP="00D27F55">
      <w:pPr>
        <w:pStyle w:val="Nadpis1"/>
        <w:spacing w:before="0" w:line="276" w:lineRule="auto"/>
        <w:rPr>
          <w:rFonts w:ascii="Cambria" w:hAnsi="Cambria"/>
        </w:rPr>
      </w:pPr>
      <w:proofErr w:type="spellStart"/>
      <w:r w:rsidRPr="00D27F55">
        <w:rPr>
          <w:rFonts w:ascii="Cambria" w:hAnsi="Cambria"/>
        </w:rPr>
        <w:t>Eurípidés</w:t>
      </w:r>
      <w:proofErr w:type="spellEnd"/>
      <w:r w:rsidRPr="00D27F55">
        <w:rPr>
          <w:rFonts w:ascii="Cambria" w:hAnsi="Cambria"/>
        </w:rPr>
        <w:t>: Médeia</w:t>
      </w:r>
    </w:p>
    <w:p w14:paraId="385D6CE8" w14:textId="77777777" w:rsidR="00AB10FA" w:rsidRDefault="00AB10FA" w:rsidP="00D27F55">
      <w:pPr>
        <w:spacing w:line="276" w:lineRule="auto"/>
        <w:rPr>
          <w:rFonts w:ascii="Cambria" w:hAnsi="Cambria"/>
        </w:rPr>
      </w:pPr>
    </w:p>
    <w:p w14:paraId="2E1350B4" w14:textId="72BC2ED4" w:rsidR="00403C00" w:rsidRPr="00D27F55" w:rsidRDefault="00E57CA3" w:rsidP="00D27F55">
      <w:pPr>
        <w:spacing w:line="276" w:lineRule="auto"/>
        <w:rPr>
          <w:rFonts w:ascii="Cambria" w:hAnsi="Cambria"/>
        </w:rPr>
      </w:pPr>
      <w:r w:rsidRPr="00D27F55">
        <w:rPr>
          <w:rFonts w:ascii="Cambria" w:hAnsi="Cambria"/>
        </w:rPr>
        <w:t xml:space="preserve">Tento </w:t>
      </w:r>
      <w:r w:rsidR="001D0148" w:rsidRPr="00D27F55">
        <w:rPr>
          <w:rFonts w:ascii="Cambria" w:hAnsi="Cambria"/>
        </w:rPr>
        <w:t xml:space="preserve">materiál </w:t>
      </w:r>
      <w:r w:rsidR="00F76B43" w:rsidRPr="00D27F55">
        <w:rPr>
          <w:rFonts w:ascii="Cambria" w:hAnsi="Cambria"/>
        </w:rPr>
        <w:t>má za úkol vás</w:t>
      </w:r>
      <w:r w:rsidR="001D0148" w:rsidRPr="00D27F55">
        <w:rPr>
          <w:rFonts w:ascii="Cambria" w:hAnsi="Cambria"/>
        </w:rPr>
        <w:t xml:space="preserve"> provést četbou </w:t>
      </w:r>
      <w:proofErr w:type="spellStart"/>
      <w:r w:rsidR="00B47DF3" w:rsidRPr="00D27F55">
        <w:rPr>
          <w:rFonts w:ascii="Cambria" w:hAnsi="Cambria"/>
        </w:rPr>
        <w:t>Eurípidova</w:t>
      </w:r>
      <w:proofErr w:type="spellEnd"/>
      <w:r w:rsidR="00B47DF3" w:rsidRPr="00D27F55">
        <w:rPr>
          <w:rFonts w:ascii="Cambria" w:hAnsi="Cambria"/>
        </w:rPr>
        <w:t xml:space="preserve"> dramatu </w:t>
      </w:r>
      <w:r w:rsidR="00B47DF3" w:rsidRPr="00F7525D">
        <w:rPr>
          <w:rFonts w:ascii="Cambria" w:hAnsi="Cambria"/>
          <w:i/>
          <w:iCs/>
        </w:rPr>
        <w:t>Médeia</w:t>
      </w:r>
      <w:r w:rsidR="00B47DF3" w:rsidRPr="00D27F55">
        <w:rPr>
          <w:rFonts w:ascii="Cambria" w:hAnsi="Cambria"/>
        </w:rPr>
        <w:t xml:space="preserve"> tak, abyste na konci byli schopni ho samostatně interpretovat podle </w:t>
      </w:r>
      <w:r w:rsidR="0009137B" w:rsidRPr="00D27F55">
        <w:rPr>
          <w:rFonts w:ascii="Cambria" w:hAnsi="Cambria"/>
        </w:rPr>
        <w:t xml:space="preserve">své čtenářské situace a preference. </w:t>
      </w:r>
      <w:r w:rsidR="00A27FB8" w:rsidRPr="00D27F55">
        <w:rPr>
          <w:rFonts w:ascii="Cambria" w:hAnsi="Cambria"/>
        </w:rPr>
        <w:t>Měl by skutečně sloužit jako jakási „mapa“: schematick</w:t>
      </w:r>
      <w:r w:rsidR="0045172C" w:rsidRPr="00D27F55">
        <w:rPr>
          <w:rFonts w:ascii="Cambria" w:hAnsi="Cambria"/>
        </w:rPr>
        <w:t>é</w:t>
      </w:r>
      <w:r w:rsidR="00A27FB8" w:rsidRPr="00D27F55">
        <w:rPr>
          <w:rFonts w:ascii="Cambria" w:hAnsi="Cambria"/>
        </w:rPr>
        <w:t xml:space="preserve"> znázorn</w:t>
      </w:r>
      <w:r w:rsidR="0045172C" w:rsidRPr="00D27F55">
        <w:rPr>
          <w:rFonts w:ascii="Cambria" w:hAnsi="Cambria"/>
        </w:rPr>
        <w:t>ění</w:t>
      </w:r>
      <w:r w:rsidR="00A27FB8" w:rsidRPr="00D27F55">
        <w:rPr>
          <w:rFonts w:ascii="Cambria" w:hAnsi="Cambria"/>
        </w:rPr>
        <w:t>,</w:t>
      </w:r>
      <w:r w:rsidR="00F75749" w:rsidRPr="00D27F55">
        <w:rPr>
          <w:rFonts w:ascii="Cambria" w:hAnsi="Cambria"/>
        </w:rPr>
        <w:t xml:space="preserve"> kterými cestami se lze vydat</w:t>
      </w:r>
      <w:r w:rsidR="00B60552" w:rsidRPr="00D27F55">
        <w:rPr>
          <w:rFonts w:ascii="Cambria" w:hAnsi="Cambria"/>
        </w:rPr>
        <w:t xml:space="preserve"> a</w:t>
      </w:r>
      <w:r w:rsidR="00F75749" w:rsidRPr="00D27F55">
        <w:rPr>
          <w:rFonts w:ascii="Cambria" w:hAnsi="Cambria"/>
        </w:rPr>
        <w:t xml:space="preserve"> co lze v daném díle pozorovat</w:t>
      </w:r>
      <w:r w:rsidR="00B60552" w:rsidRPr="00D27F55">
        <w:rPr>
          <w:rFonts w:ascii="Cambria" w:hAnsi="Cambria"/>
        </w:rPr>
        <w:t>.</w:t>
      </w:r>
      <w:r w:rsidR="00F75749" w:rsidRPr="00D27F55">
        <w:rPr>
          <w:rFonts w:ascii="Cambria" w:hAnsi="Cambria"/>
        </w:rPr>
        <w:t xml:space="preserve"> </w:t>
      </w:r>
      <w:r w:rsidR="00B60552" w:rsidRPr="00D27F55">
        <w:rPr>
          <w:rFonts w:ascii="Cambria" w:hAnsi="Cambria"/>
        </w:rPr>
        <w:t>S</w:t>
      </w:r>
      <w:r w:rsidR="00F75749" w:rsidRPr="00D27F55">
        <w:rPr>
          <w:rFonts w:ascii="Cambria" w:hAnsi="Cambria"/>
        </w:rPr>
        <w:t>amotné interpretační „putování“</w:t>
      </w:r>
      <w:r w:rsidR="00173244" w:rsidRPr="00D27F55">
        <w:rPr>
          <w:rFonts w:ascii="Cambria" w:hAnsi="Cambria"/>
        </w:rPr>
        <w:t xml:space="preserve"> však nech</w:t>
      </w:r>
      <w:r w:rsidR="00453C91" w:rsidRPr="00D27F55">
        <w:rPr>
          <w:rFonts w:ascii="Cambria" w:hAnsi="Cambria"/>
        </w:rPr>
        <w:t>ává</w:t>
      </w:r>
      <w:r w:rsidR="00173244" w:rsidRPr="00D27F55">
        <w:rPr>
          <w:rFonts w:ascii="Cambria" w:hAnsi="Cambria"/>
        </w:rPr>
        <w:t xml:space="preserve"> na vás.</w:t>
      </w:r>
      <w:r w:rsidR="00CB085B" w:rsidRPr="00D27F55">
        <w:rPr>
          <w:rFonts w:ascii="Cambria" w:hAnsi="Cambria"/>
        </w:rPr>
        <w:t xml:space="preserve"> </w:t>
      </w:r>
      <w:r w:rsidR="00453C91" w:rsidRPr="00D27F55">
        <w:rPr>
          <w:rFonts w:ascii="Cambria" w:hAnsi="Cambria"/>
        </w:rPr>
        <w:t>M</w:t>
      </w:r>
      <w:r w:rsidR="00DE1117" w:rsidRPr="00D27F55">
        <w:rPr>
          <w:rFonts w:ascii="Cambria" w:hAnsi="Cambria"/>
        </w:rPr>
        <w:t>ožnosti</w:t>
      </w:r>
      <w:r w:rsidR="00453C91" w:rsidRPr="00D27F55">
        <w:rPr>
          <w:rFonts w:ascii="Cambria" w:hAnsi="Cambria"/>
        </w:rPr>
        <w:t xml:space="preserve">, které vám zde budou představeny, rozhodně nejsou </w:t>
      </w:r>
      <w:r w:rsidR="0018528E" w:rsidRPr="00D27F55">
        <w:rPr>
          <w:rFonts w:ascii="Cambria" w:hAnsi="Cambria"/>
        </w:rPr>
        <w:t>kompletn</w:t>
      </w:r>
      <w:r w:rsidR="00453C91" w:rsidRPr="00D27F55">
        <w:rPr>
          <w:rFonts w:ascii="Cambria" w:hAnsi="Cambria"/>
        </w:rPr>
        <w:t>ím</w:t>
      </w:r>
      <w:r w:rsidR="0018528E" w:rsidRPr="00D27F55">
        <w:rPr>
          <w:rFonts w:ascii="Cambria" w:hAnsi="Cambria"/>
        </w:rPr>
        <w:t xml:space="preserve"> či </w:t>
      </w:r>
      <w:r w:rsidR="009D3FC8" w:rsidRPr="00D27F55">
        <w:rPr>
          <w:rFonts w:ascii="Cambria" w:hAnsi="Cambria"/>
        </w:rPr>
        <w:t>objektiv</w:t>
      </w:r>
      <w:r w:rsidR="00453C91" w:rsidRPr="00D27F55">
        <w:rPr>
          <w:rFonts w:ascii="Cambria" w:hAnsi="Cambria"/>
        </w:rPr>
        <w:t>ním pohledem na dílo</w:t>
      </w:r>
      <w:r w:rsidR="009D3FC8" w:rsidRPr="00D27F55">
        <w:rPr>
          <w:rFonts w:ascii="Cambria" w:hAnsi="Cambria"/>
        </w:rPr>
        <w:t xml:space="preserve">: </w:t>
      </w:r>
      <w:r w:rsidR="000819ED" w:rsidRPr="00D27F55">
        <w:rPr>
          <w:rFonts w:ascii="Cambria" w:hAnsi="Cambria"/>
        </w:rPr>
        <w:t xml:space="preserve">ve </w:t>
      </w:r>
      <w:r w:rsidR="00A31406" w:rsidRPr="00D27F55">
        <w:rPr>
          <w:rFonts w:ascii="Cambria" w:hAnsi="Cambria"/>
        </w:rPr>
        <w:t xml:space="preserve">výběru i </w:t>
      </w:r>
      <w:r w:rsidR="000819ED" w:rsidRPr="00D27F55">
        <w:rPr>
          <w:rFonts w:ascii="Cambria" w:hAnsi="Cambria"/>
        </w:rPr>
        <w:t xml:space="preserve">formulacích otázek se mohou </w:t>
      </w:r>
      <w:r w:rsidR="00A31406" w:rsidRPr="00D27F55">
        <w:rPr>
          <w:rFonts w:ascii="Cambria" w:hAnsi="Cambria"/>
        </w:rPr>
        <w:t xml:space="preserve">projevovat interpretační preference </w:t>
      </w:r>
      <w:r w:rsidR="00A36190" w:rsidRPr="00D27F55">
        <w:rPr>
          <w:rFonts w:ascii="Cambria" w:hAnsi="Cambria"/>
        </w:rPr>
        <w:t xml:space="preserve">jejího </w:t>
      </w:r>
      <w:r w:rsidR="00AE5310" w:rsidRPr="00D27F55">
        <w:rPr>
          <w:rFonts w:ascii="Cambria" w:hAnsi="Cambria"/>
        </w:rPr>
        <w:t>sestavovatele</w:t>
      </w:r>
      <w:r w:rsidR="00A31406" w:rsidRPr="00D27F55">
        <w:rPr>
          <w:rFonts w:ascii="Cambria" w:hAnsi="Cambria"/>
        </w:rPr>
        <w:t>.</w:t>
      </w:r>
      <w:r w:rsidR="00627891" w:rsidRPr="00D27F55">
        <w:rPr>
          <w:rFonts w:ascii="Cambria" w:hAnsi="Cambria"/>
        </w:rPr>
        <w:t xml:space="preserve"> </w:t>
      </w:r>
      <w:r w:rsidR="00403C00" w:rsidRPr="00D27F55">
        <w:rPr>
          <w:rFonts w:ascii="Cambria" w:hAnsi="Cambria"/>
        </w:rPr>
        <w:t>Proto si i vy vybírejte takové otázky a úkoly, které vám budou připadat lákavé a podnětné</w:t>
      </w:r>
      <w:r w:rsidR="00D871EF" w:rsidRPr="00D27F55">
        <w:rPr>
          <w:rFonts w:ascii="Cambria" w:hAnsi="Cambria"/>
        </w:rPr>
        <w:t>.</w:t>
      </w:r>
    </w:p>
    <w:p w14:paraId="1F8C67C1" w14:textId="57A55F66" w:rsidR="00A05093" w:rsidRPr="00D27F55" w:rsidRDefault="00A05093" w:rsidP="00D27F55">
      <w:pPr>
        <w:spacing w:line="276" w:lineRule="auto"/>
        <w:rPr>
          <w:rFonts w:ascii="Cambria" w:hAnsi="Cambria"/>
        </w:rPr>
      </w:pPr>
      <w:r w:rsidRPr="00D27F55">
        <w:rPr>
          <w:rFonts w:ascii="Cambria" w:hAnsi="Cambria"/>
        </w:rPr>
        <w:t>Otázky jsou rozděleny</w:t>
      </w:r>
      <w:r w:rsidR="00D83BDD" w:rsidRPr="00D27F55">
        <w:rPr>
          <w:rFonts w:ascii="Cambria" w:hAnsi="Cambria"/>
        </w:rPr>
        <w:t xml:space="preserve"> dle toho, kdy je vhodné je zodpovědět</w:t>
      </w:r>
      <w:r w:rsidR="00ED64FE" w:rsidRPr="00D27F55">
        <w:rPr>
          <w:rFonts w:ascii="Cambria" w:hAnsi="Cambria"/>
        </w:rPr>
        <w:t>,</w:t>
      </w:r>
      <w:r w:rsidRPr="00D27F55">
        <w:rPr>
          <w:rFonts w:ascii="Cambria" w:hAnsi="Cambria"/>
        </w:rPr>
        <w:t xml:space="preserve"> do fází před čtením, během čtení (</w:t>
      </w:r>
      <w:r w:rsidR="006F1592" w:rsidRPr="00D27F55">
        <w:rPr>
          <w:rFonts w:ascii="Cambria" w:hAnsi="Cambria"/>
        </w:rPr>
        <w:t xml:space="preserve">obecně i ke konkrétním pasážím), po čtení a </w:t>
      </w:r>
      <w:r w:rsidR="00693661" w:rsidRPr="00D27F55">
        <w:rPr>
          <w:rFonts w:ascii="Cambria" w:hAnsi="Cambria"/>
        </w:rPr>
        <w:t>činění interpretačních závěrů</w:t>
      </w:r>
      <w:r w:rsidR="00801814" w:rsidRPr="00D27F55">
        <w:rPr>
          <w:rFonts w:ascii="Cambria" w:hAnsi="Cambria"/>
        </w:rPr>
        <w:t xml:space="preserve">. Seznámit se s nimi </w:t>
      </w:r>
      <w:r w:rsidR="00211ECD" w:rsidRPr="00D27F55">
        <w:rPr>
          <w:rFonts w:ascii="Cambria" w:hAnsi="Cambria"/>
        </w:rPr>
        <w:t>může být</w:t>
      </w:r>
      <w:r w:rsidR="00C47231" w:rsidRPr="00D27F55">
        <w:rPr>
          <w:rFonts w:ascii="Cambria" w:hAnsi="Cambria"/>
        </w:rPr>
        <w:t xml:space="preserve"> užitečné </w:t>
      </w:r>
      <w:r w:rsidR="00801814" w:rsidRPr="00D27F55">
        <w:rPr>
          <w:rFonts w:ascii="Cambria" w:hAnsi="Cambria"/>
        </w:rPr>
        <w:t>naopak hned na počátku.</w:t>
      </w:r>
    </w:p>
    <w:p w14:paraId="7F56ABEB" w14:textId="57BECA36" w:rsidR="00570849" w:rsidRPr="00D27F55" w:rsidRDefault="00015389" w:rsidP="00D27F55">
      <w:pPr>
        <w:spacing w:line="276" w:lineRule="auto"/>
        <w:rPr>
          <w:rFonts w:ascii="Cambria" w:hAnsi="Cambria"/>
          <w:i/>
          <w:iCs/>
        </w:rPr>
      </w:pPr>
      <w:r w:rsidRPr="00D27F55">
        <w:rPr>
          <w:rFonts w:ascii="Cambria" w:hAnsi="Cambria"/>
          <w:i/>
          <w:iCs/>
        </w:rPr>
        <w:t>Cíle interpretační mapy aneb c</w:t>
      </w:r>
      <w:r w:rsidR="00DA6B74" w:rsidRPr="00D27F55">
        <w:rPr>
          <w:rFonts w:ascii="Cambria" w:hAnsi="Cambria"/>
          <w:i/>
          <w:iCs/>
        </w:rPr>
        <w:t>o vám může tento materiál nabídnout</w:t>
      </w:r>
      <w:r w:rsidR="00570849" w:rsidRPr="00D27F55">
        <w:rPr>
          <w:rFonts w:ascii="Cambria" w:hAnsi="Cambria"/>
          <w:i/>
          <w:iCs/>
        </w:rPr>
        <w:t xml:space="preserve">: </w:t>
      </w:r>
      <w:r w:rsidR="00B75D62" w:rsidRPr="00D27F55">
        <w:rPr>
          <w:rFonts w:ascii="Cambria" w:hAnsi="Cambria"/>
          <w:i/>
          <w:iCs/>
        </w:rPr>
        <w:t>vést k</w:t>
      </w:r>
      <w:r w:rsidR="00C41D55" w:rsidRPr="00D27F55">
        <w:rPr>
          <w:rFonts w:ascii="Cambria" w:hAnsi="Cambria"/>
          <w:i/>
          <w:iCs/>
        </w:rPr>
        <w:t xml:space="preserve"> pozornému </w:t>
      </w:r>
      <w:r w:rsidR="003F3601" w:rsidRPr="00D27F55">
        <w:rPr>
          <w:rFonts w:ascii="Cambria" w:hAnsi="Cambria"/>
          <w:i/>
          <w:iCs/>
        </w:rPr>
        <w:t xml:space="preserve">čtení díla </w:t>
      </w:r>
      <w:r w:rsidR="00C41D55" w:rsidRPr="00D27F55">
        <w:rPr>
          <w:rFonts w:ascii="Cambria" w:hAnsi="Cambria"/>
          <w:i/>
          <w:iCs/>
        </w:rPr>
        <w:t>a</w:t>
      </w:r>
      <w:r w:rsidR="00F23228" w:rsidRPr="00D27F55">
        <w:rPr>
          <w:rFonts w:ascii="Cambria" w:hAnsi="Cambria"/>
          <w:i/>
          <w:iCs/>
        </w:rPr>
        <w:t> </w:t>
      </w:r>
      <w:r w:rsidR="00C41D55" w:rsidRPr="00D27F55">
        <w:rPr>
          <w:rFonts w:ascii="Cambria" w:hAnsi="Cambria"/>
          <w:i/>
          <w:iCs/>
        </w:rPr>
        <w:t xml:space="preserve">zároveň </w:t>
      </w:r>
      <w:r w:rsidR="007A6B08" w:rsidRPr="00D27F55">
        <w:rPr>
          <w:rFonts w:ascii="Cambria" w:hAnsi="Cambria"/>
          <w:i/>
          <w:iCs/>
        </w:rPr>
        <w:t>i</w:t>
      </w:r>
      <w:r w:rsidR="004D4CD1" w:rsidRPr="00D27F55">
        <w:rPr>
          <w:rFonts w:ascii="Cambria" w:hAnsi="Cambria"/>
          <w:i/>
          <w:iCs/>
        </w:rPr>
        <w:t> </w:t>
      </w:r>
      <w:r w:rsidR="00C41D55" w:rsidRPr="00D27F55">
        <w:rPr>
          <w:rFonts w:ascii="Cambria" w:hAnsi="Cambria"/>
          <w:i/>
          <w:iCs/>
        </w:rPr>
        <w:t>k</w:t>
      </w:r>
      <w:r w:rsidR="00BE50B1" w:rsidRPr="00D27F55">
        <w:rPr>
          <w:rFonts w:ascii="Cambria" w:hAnsi="Cambria"/>
          <w:i/>
          <w:iCs/>
        </w:rPr>
        <w:t xml:space="preserve"> rozhledu </w:t>
      </w:r>
      <w:r w:rsidR="007A6B08" w:rsidRPr="00D27F55">
        <w:rPr>
          <w:rFonts w:ascii="Cambria" w:hAnsi="Cambria"/>
          <w:i/>
          <w:iCs/>
        </w:rPr>
        <w:t>do</w:t>
      </w:r>
      <w:r w:rsidR="0059481A" w:rsidRPr="00D27F55">
        <w:rPr>
          <w:rFonts w:ascii="Cambria" w:hAnsi="Cambria"/>
          <w:i/>
          <w:iCs/>
        </w:rPr>
        <w:t xml:space="preserve"> jeho různ</w:t>
      </w:r>
      <w:r w:rsidR="007A6B08" w:rsidRPr="00D27F55">
        <w:rPr>
          <w:rFonts w:ascii="Cambria" w:hAnsi="Cambria"/>
          <w:i/>
          <w:iCs/>
        </w:rPr>
        <w:t>ých</w:t>
      </w:r>
      <w:r w:rsidR="0059481A" w:rsidRPr="00D27F55">
        <w:rPr>
          <w:rFonts w:ascii="Cambria" w:hAnsi="Cambria"/>
          <w:i/>
          <w:iCs/>
        </w:rPr>
        <w:t xml:space="preserve"> kontext</w:t>
      </w:r>
      <w:r w:rsidR="007A6B08" w:rsidRPr="00D27F55">
        <w:rPr>
          <w:rFonts w:ascii="Cambria" w:hAnsi="Cambria"/>
          <w:i/>
          <w:iCs/>
        </w:rPr>
        <w:t>ů</w:t>
      </w:r>
      <w:r w:rsidR="00C41D55" w:rsidRPr="00D27F55">
        <w:rPr>
          <w:rFonts w:ascii="Cambria" w:hAnsi="Cambria"/>
          <w:i/>
          <w:iCs/>
        </w:rPr>
        <w:t>;</w:t>
      </w:r>
      <w:r w:rsidR="003F3601" w:rsidRPr="00D27F55">
        <w:rPr>
          <w:rFonts w:ascii="Cambria" w:hAnsi="Cambria"/>
          <w:i/>
          <w:iCs/>
        </w:rPr>
        <w:t xml:space="preserve"> </w:t>
      </w:r>
      <w:r w:rsidR="00570849" w:rsidRPr="00D27F55">
        <w:rPr>
          <w:rFonts w:ascii="Cambria" w:hAnsi="Cambria"/>
          <w:i/>
          <w:iCs/>
        </w:rPr>
        <w:t xml:space="preserve">rozšiřovat povědomí o možných interpretačních způsobech, </w:t>
      </w:r>
      <w:r w:rsidR="0025490C" w:rsidRPr="00D27F55">
        <w:rPr>
          <w:rFonts w:ascii="Cambria" w:hAnsi="Cambria"/>
          <w:i/>
          <w:iCs/>
        </w:rPr>
        <w:t>procvičovat</w:t>
      </w:r>
      <w:r w:rsidR="000A2175" w:rsidRPr="00D27F55">
        <w:rPr>
          <w:rFonts w:ascii="Cambria" w:hAnsi="Cambria"/>
          <w:i/>
          <w:iCs/>
        </w:rPr>
        <w:t xml:space="preserve"> organizaci vlastní práce</w:t>
      </w:r>
      <w:r w:rsidR="0025490C" w:rsidRPr="00D27F55">
        <w:rPr>
          <w:rFonts w:ascii="Cambria" w:hAnsi="Cambria"/>
          <w:i/>
          <w:iCs/>
        </w:rPr>
        <w:t>.</w:t>
      </w:r>
    </w:p>
    <w:p w14:paraId="114E9AD5" w14:textId="5C7F03BB" w:rsidR="00CC2691" w:rsidRPr="00D27F55" w:rsidRDefault="00CC2691" w:rsidP="002F6D33">
      <w:pPr>
        <w:pStyle w:val="Nadpis2"/>
      </w:pPr>
      <w:r w:rsidRPr="00D27F55">
        <w:t>Před čtením</w:t>
      </w:r>
    </w:p>
    <w:p w14:paraId="096AFB63" w14:textId="0B5DDB69" w:rsidR="00664484" w:rsidRPr="00D27F55" w:rsidRDefault="003C53A7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Nezbytným úkolem před čtením je samozřejmě </w:t>
      </w:r>
      <w:r w:rsidRPr="00D27F55">
        <w:rPr>
          <w:rFonts w:ascii="Cambria" w:hAnsi="Cambria"/>
          <w:b/>
          <w:bCs/>
        </w:rPr>
        <w:t>sehnat si text</w:t>
      </w:r>
      <w:r w:rsidRPr="00D27F55">
        <w:rPr>
          <w:rFonts w:ascii="Cambria" w:hAnsi="Cambria"/>
        </w:rPr>
        <w:t xml:space="preserve"> </w:t>
      </w:r>
      <w:r w:rsidRPr="00D27F55">
        <w:rPr>
          <w:rFonts w:ascii="Cambria" w:hAnsi="Cambria"/>
          <w:i/>
          <w:iCs/>
        </w:rPr>
        <w:t>Méde</w:t>
      </w:r>
      <w:r w:rsidR="006B0412" w:rsidRPr="00D27F55">
        <w:rPr>
          <w:rFonts w:ascii="Cambria" w:hAnsi="Cambria"/>
          <w:i/>
          <w:iCs/>
        </w:rPr>
        <w:t>i</w:t>
      </w:r>
      <w:r w:rsidR="00054621">
        <w:rPr>
          <w:rFonts w:ascii="Cambria" w:hAnsi="Cambria"/>
          <w:i/>
          <w:iCs/>
        </w:rPr>
        <w:t>e</w:t>
      </w:r>
      <w:r w:rsidR="0012252E" w:rsidRPr="00D27F55">
        <w:rPr>
          <w:rFonts w:ascii="Cambria" w:hAnsi="Cambria"/>
        </w:rPr>
        <w:t xml:space="preserve"> v překladu, jemuž budete dobře rozumět.</w:t>
      </w:r>
      <w:r w:rsidR="0012252E" w:rsidRPr="00D27F55">
        <w:rPr>
          <w:rStyle w:val="Znakapoznpodarou"/>
          <w:rFonts w:ascii="Cambria" w:hAnsi="Cambria"/>
        </w:rPr>
        <w:footnoteReference w:id="1"/>
      </w:r>
    </w:p>
    <w:p w14:paraId="0FBEFDF8" w14:textId="0981E696" w:rsidR="00CC2691" w:rsidRPr="00D27F55" w:rsidRDefault="00BB0A75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>
        <w:rPr>
          <w:rFonts w:ascii="Cambria" w:hAnsi="Cambria"/>
        </w:rPr>
        <w:t>Dílo lze s</w:t>
      </w:r>
      <w:r w:rsidR="00664484" w:rsidRPr="00D27F55">
        <w:rPr>
          <w:rFonts w:ascii="Cambria" w:hAnsi="Cambria"/>
        </w:rPr>
        <w:t xml:space="preserve">amozřejmě také </w:t>
      </w:r>
      <w:r w:rsidR="00553EC7">
        <w:rPr>
          <w:rFonts w:ascii="Cambria" w:hAnsi="Cambria"/>
        </w:rPr>
        <w:t>poznat v </w:t>
      </w:r>
      <w:r w:rsidR="003B69BC" w:rsidRPr="00D27F55">
        <w:rPr>
          <w:rFonts w:ascii="Cambria" w:hAnsi="Cambria"/>
          <w:b/>
          <w:bCs/>
        </w:rPr>
        <w:t>divadelní</w:t>
      </w:r>
      <w:r w:rsidR="003B69BC" w:rsidRPr="00D27F55">
        <w:rPr>
          <w:rFonts w:ascii="Cambria" w:hAnsi="Cambria"/>
        </w:rPr>
        <w:t xml:space="preserve"> </w:t>
      </w:r>
      <w:r w:rsidR="00664484" w:rsidRPr="00D27F55">
        <w:rPr>
          <w:rFonts w:ascii="Cambria" w:hAnsi="Cambria"/>
          <w:b/>
          <w:bCs/>
        </w:rPr>
        <w:t>inscenaci</w:t>
      </w:r>
      <w:r w:rsidR="00664484" w:rsidRPr="00D27F55">
        <w:rPr>
          <w:rFonts w:ascii="Cambria" w:hAnsi="Cambria"/>
        </w:rPr>
        <w:t>,</w:t>
      </w:r>
      <w:r w:rsidR="003D4044">
        <w:rPr>
          <w:rStyle w:val="Znakapoznpodarou"/>
          <w:rFonts w:ascii="Cambria" w:hAnsi="Cambria"/>
        </w:rPr>
        <w:footnoteReference w:id="2"/>
      </w:r>
      <w:r w:rsidR="00664484" w:rsidRPr="00D27F55">
        <w:rPr>
          <w:rFonts w:ascii="Cambria" w:hAnsi="Cambria"/>
        </w:rPr>
        <w:t xml:space="preserve"> je-li k</w:t>
      </w:r>
      <w:r w:rsidR="00553EC7">
        <w:rPr>
          <w:rFonts w:ascii="Cambria" w:hAnsi="Cambria"/>
        </w:rPr>
        <w:t> </w:t>
      </w:r>
      <w:r w:rsidR="00664484" w:rsidRPr="00D27F55">
        <w:rPr>
          <w:rFonts w:ascii="Cambria" w:hAnsi="Cambria"/>
        </w:rPr>
        <w:t>dispozici</w:t>
      </w:r>
      <w:r w:rsidR="00553EC7">
        <w:rPr>
          <w:rFonts w:ascii="Cambria" w:hAnsi="Cambria"/>
        </w:rPr>
        <w:t>.</w:t>
      </w:r>
      <w:r w:rsidR="00664484" w:rsidRPr="00D27F55">
        <w:rPr>
          <w:rFonts w:ascii="Cambria" w:hAnsi="Cambria"/>
        </w:rPr>
        <w:t xml:space="preserve"> </w:t>
      </w:r>
      <w:r w:rsidR="00553EC7">
        <w:rPr>
          <w:rFonts w:ascii="Cambria" w:hAnsi="Cambria"/>
        </w:rPr>
        <w:t>I</w:t>
      </w:r>
      <w:r w:rsidR="003B69BC" w:rsidRPr="00D27F55">
        <w:rPr>
          <w:rFonts w:ascii="Cambria" w:hAnsi="Cambria"/>
        </w:rPr>
        <w:t xml:space="preserve"> tak </w:t>
      </w:r>
      <w:r w:rsidR="000765FD" w:rsidRPr="00D27F55">
        <w:rPr>
          <w:rFonts w:ascii="Cambria" w:hAnsi="Cambria"/>
        </w:rPr>
        <w:t xml:space="preserve">bude </w:t>
      </w:r>
      <w:r w:rsidR="000765FD" w:rsidRPr="00D27F55">
        <w:rPr>
          <w:rFonts w:ascii="Cambria" w:hAnsi="Cambria"/>
          <w:b/>
          <w:bCs/>
        </w:rPr>
        <w:t>potřeba</w:t>
      </w:r>
      <w:r w:rsidR="000765FD" w:rsidRPr="00D27F55">
        <w:rPr>
          <w:rFonts w:ascii="Cambria" w:hAnsi="Cambria"/>
        </w:rPr>
        <w:t xml:space="preserve"> se </w:t>
      </w:r>
      <w:r w:rsidR="002C4AD9">
        <w:rPr>
          <w:rFonts w:ascii="Cambria" w:hAnsi="Cambria"/>
        </w:rPr>
        <w:t xml:space="preserve">v průběhu řešení interpretační mapy </w:t>
      </w:r>
      <w:r w:rsidR="005A6126" w:rsidRPr="00D27F55">
        <w:rPr>
          <w:rFonts w:ascii="Cambria" w:hAnsi="Cambria"/>
        </w:rPr>
        <w:t xml:space="preserve">vracet </w:t>
      </w:r>
      <w:r w:rsidR="00824F3B" w:rsidRPr="00D27F55">
        <w:rPr>
          <w:rFonts w:ascii="Cambria" w:hAnsi="Cambria"/>
        </w:rPr>
        <w:t xml:space="preserve">k psanému </w:t>
      </w:r>
      <w:r w:rsidR="005A6126" w:rsidRPr="00D27F55">
        <w:rPr>
          <w:rFonts w:ascii="Cambria" w:hAnsi="Cambria"/>
        </w:rPr>
        <w:t>textu</w:t>
      </w:r>
      <w:r w:rsidR="00A8658E" w:rsidRPr="00D27F55">
        <w:rPr>
          <w:rFonts w:ascii="Cambria" w:hAnsi="Cambria"/>
        </w:rPr>
        <w:t xml:space="preserve"> (a </w:t>
      </w:r>
      <w:r w:rsidR="00DF7B3A" w:rsidRPr="00D27F55">
        <w:rPr>
          <w:rFonts w:ascii="Cambria" w:hAnsi="Cambria"/>
        </w:rPr>
        <w:t xml:space="preserve">nenechat svůj dojem z textu ovlivnit podáním </w:t>
      </w:r>
      <w:r w:rsidR="00853248" w:rsidRPr="00D27F55">
        <w:rPr>
          <w:rFonts w:ascii="Cambria" w:hAnsi="Cambria"/>
        </w:rPr>
        <w:t>konkrétní inscenace)</w:t>
      </w:r>
      <w:r w:rsidR="00553EC7">
        <w:rPr>
          <w:rFonts w:ascii="Cambria" w:hAnsi="Cambria"/>
        </w:rPr>
        <w:t>, srov. úkol 1.1</w:t>
      </w:r>
      <w:r w:rsidR="00853248" w:rsidRPr="00D27F55">
        <w:rPr>
          <w:rFonts w:ascii="Cambria" w:hAnsi="Cambria"/>
        </w:rPr>
        <w:t>.</w:t>
      </w:r>
    </w:p>
    <w:p w14:paraId="6D124CDB" w14:textId="15117009" w:rsidR="007E166E" w:rsidRPr="00D27F55" w:rsidRDefault="007E166E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Rozhodněte se, </w:t>
      </w:r>
      <w:r w:rsidRPr="00D27F55">
        <w:rPr>
          <w:rFonts w:ascii="Cambria" w:hAnsi="Cambria"/>
          <w:b/>
          <w:bCs/>
        </w:rPr>
        <w:t xml:space="preserve">nakolik chcete znát </w:t>
      </w:r>
      <w:r w:rsidR="00ED5CA5" w:rsidRPr="00D27F55">
        <w:rPr>
          <w:rFonts w:ascii="Cambria" w:hAnsi="Cambria"/>
        </w:rPr>
        <w:t>před četbou</w:t>
      </w:r>
      <w:r w:rsidR="00ED5CA5" w:rsidRPr="00D27F55">
        <w:rPr>
          <w:rFonts w:ascii="Cambria" w:hAnsi="Cambria"/>
          <w:b/>
          <w:bCs/>
        </w:rPr>
        <w:t xml:space="preserve"> </w:t>
      </w:r>
      <w:r w:rsidR="0047112B" w:rsidRPr="00D27F55">
        <w:rPr>
          <w:rFonts w:ascii="Cambria" w:hAnsi="Cambria"/>
          <w:b/>
          <w:bCs/>
        </w:rPr>
        <w:t>základní osu příběhu</w:t>
      </w:r>
      <w:r w:rsidR="000950FF" w:rsidRPr="00D27F55">
        <w:rPr>
          <w:rFonts w:ascii="Cambria" w:hAnsi="Cambria"/>
          <w:b/>
          <w:bCs/>
        </w:rPr>
        <w:t>,</w:t>
      </w:r>
      <w:r w:rsidR="0047112B" w:rsidRPr="00D27F55">
        <w:rPr>
          <w:rFonts w:ascii="Cambria" w:hAnsi="Cambria"/>
          <w:b/>
          <w:bCs/>
        </w:rPr>
        <w:t xml:space="preserve"> a především jeho kontext</w:t>
      </w:r>
      <w:r w:rsidR="0047112B" w:rsidRPr="00D27F55">
        <w:rPr>
          <w:rFonts w:ascii="Cambria" w:hAnsi="Cambria"/>
        </w:rPr>
        <w:t xml:space="preserve"> – </w:t>
      </w:r>
      <w:r w:rsidR="000E3E06" w:rsidRPr="00D27F55">
        <w:rPr>
          <w:rFonts w:ascii="Cambria" w:hAnsi="Cambria"/>
        </w:rPr>
        <w:t xml:space="preserve">předcházející </w:t>
      </w:r>
      <w:r w:rsidR="0091490C" w:rsidRPr="00D27F55">
        <w:rPr>
          <w:rFonts w:ascii="Cambria" w:hAnsi="Cambria"/>
        </w:rPr>
        <w:t xml:space="preserve">dobrodružství </w:t>
      </w:r>
      <w:r w:rsidR="00E14AD7" w:rsidRPr="00D27F55">
        <w:rPr>
          <w:rFonts w:ascii="Cambria" w:hAnsi="Cambria"/>
        </w:rPr>
        <w:t>a</w:t>
      </w:r>
      <w:r w:rsidR="0047112B" w:rsidRPr="00D27F55">
        <w:rPr>
          <w:rFonts w:ascii="Cambria" w:hAnsi="Cambria"/>
        </w:rPr>
        <w:t>rgonautů</w:t>
      </w:r>
      <w:r w:rsidR="0091490C" w:rsidRPr="00D27F55">
        <w:rPr>
          <w:rFonts w:ascii="Cambria" w:hAnsi="Cambria"/>
        </w:rPr>
        <w:t>, v </w:t>
      </w:r>
      <w:r w:rsidR="00315612" w:rsidRPr="00D27F55">
        <w:rPr>
          <w:rFonts w:ascii="Cambria" w:hAnsi="Cambria"/>
        </w:rPr>
        <w:t>jehož</w:t>
      </w:r>
      <w:r w:rsidR="0091490C" w:rsidRPr="00D27F55">
        <w:rPr>
          <w:rFonts w:ascii="Cambria" w:hAnsi="Cambria"/>
        </w:rPr>
        <w:t xml:space="preserve"> průběhu se </w:t>
      </w:r>
      <w:proofErr w:type="spellStart"/>
      <w:r w:rsidR="004F73BF" w:rsidRPr="00D27F55">
        <w:rPr>
          <w:rFonts w:ascii="Cambria" w:hAnsi="Cambria"/>
        </w:rPr>
        <w:t>Iásón</w:t>
      </w:r>
      <w:proofErr w:type="spellEnd"/>
      <w:r w:rsidR="000E3E06" w:rsidRPr="00D27F55">
        <w:rPr>
          <w:rFonts w:ascii="Cambria" w:hAnsi="Cambria"/>
        </w:rPr>
        <w:t xml:space="preserve"> s </w:t>
      </w:r>
      <w:proofErr w:type="spellStart"/>
      <w:r w:rsidR="000E3E06" w:rsidRPr="00D27F55">
        <w:rPr>
          <w:rFonts w:ascii="Cambria" w:hAnsi="Cambria"/>
        </w:rPr>
        <w:t>Méde</w:t>
      </w:r>
      <w:r w:rsidR="006B0412" w:rsidRPr="00D27F55">
        <w:rPr>
          <w:rFonts w:ascii="Cambria" w:hAnsi="Cambria"/>
        </w:rPr>
        <w:t>i</w:t>
      </w:r>
      <w:r w:rsidR="000E3E06" w:rsidRPr="00D27F55">
        <w:rPr>
          <w:rFonts w:ascii="Cambria" w:hAnsi="Cambria"/>
        </w:rPr>
        <w:t>ou</w:t>
      </w:r>
      <w:proofErr w:type="spellEnd"/>
      <w:r w:rsidR="000E3E06" w:rsidRPr="00D27F55">
        <w:rPr>
          <w:rFonts w:ascii="Cambria" w:hAnsi="Cambria"/>
        </w:rPr>
        <w:t xml:space="preserve"> </w:t>
      </w:r>
      <w:r w:rsidR="0091490C" w:rsidRPr="00D27F55">
        <w:rPr>
          <w:rFonts w:ascii="Cambria" w:hAnsi="Cambria"/>
        </w:rPr>
        <w:t xml:space="preserve">seznámí </w:t>
      </w:r>
      <w:r w:rsidR="00ED5CA5" w:rsidRPr="00D27F55">
        <w:rPr>
          <w:rFonts w:ascii="Cambria" w:hAnsi="Cambria"/>
        </w:rPr>
        <w:t xml:space="preserve">(drama </w:t>
      </w:r>
      <w:r w:rsidR="006E0030" w:rsidRPr="00D27F55">
        <w:rPr>
          <w:rFonts w:ascii="Cambria" w:hAnsi="Cambria"/>
        </w:rPr>
        <w:t xml:space="preserve">totiž </w:t>
      </w:r>
      <w:r w:rsidR="00ED5CA5" w:rsidRPr="00D27F55">
        <w:rPr>
          <w:rFonts w:ascii="Cambria" w:hAnsi="Cambria"/>
        </w:rPr>
        <w:t>začíná</w:t>
      </w:r>
      <w:r w:rsidR="0091490C" w:rsidRPr="00D27F55">
        <w:rPr>
          <w:rFonts w:ascii="Cambria" w:hAnsi="Cambria"/>
        </w:rPr>
        <w:t xml:space="preserve"> až po návratu </w:t>
      </w:r>
      <w:r w:rsidR="00E14AD7" w:rsidRPr="00D27F55">
        <w:rPr>
          <w:rFonts w:ascii="Cambria" w:hAnsi="Cambria"/>
        </w:rPr>
        <w:t>a</w:t>
      </w:r>
      <w:r w:rsidR="0091490C" w:rsidRPr="00D27F55">
        <w:rPr>
          <w:rFonts w:ascii="Cambria" w:hAnsi="Cambria"/>
        </w:rPr>
        <w:t>rgonautů)</w:t>
      </w:r>
      <w:r w:rsidR="0047112B" w:rsidRPr="00D27F55">
        <w:rPr>
          <w:rFonts w:ascii="Cambria" w:hAnsi="Cambria"/>
        </w:rPr>
        <w:t>.</w:t>
      </w:r>
      <w:bookmarkStart w:id="0" w:name="_Ref138256115"/>
      <w:r w:rsidR="00996412" w:rsidRPr="00D27F55">
        <w:rPr>
          <w:rStyle w:val="Znakapoznpodarou"/>
          <w:rFonts w:ascii="Cambria" w:hAnsi="Cambria"/>
        </w:rPr>
        <w:footnoteReference w:id="3"/>
      </w:r>
      <w:bookmarkEnd w:id="0"/>
      <w:r w:rsidR="0047112B" w:rsidRPr="00D27F55">
        <w:rPr>
          <w:rFonts w:ascii="Cambria" w:hAnsi="Cambria"/>
        </w:rPr>
        <w:t xml:space="preserve"> </w:t>
      </w:r>
      <w:r w:rsidR="00351150" w:rsidRPr="00D27F55">
        <w:rPr>
          <w:rFonts w:ascii="Cambria" w:hAnsi="Cambria"/>
        </w:rPr>
        <w:t>Všímejte si</w:t>
      </w:r>
      <w:r w:rsidR="002262C7" w:rsidRPr="00D27F55">
        <w:rPr>
          <w:rFonts w:ascii="Cambria" w:hAnsi="Cambria"/>
        </w:rPr>
        <w:t xml:space="preserve"> u postav </w:t>
      </w:r>
      <w:proofErr w:type="spellStart"/>
      <w:r w:rsidR="002262C7" w:rsidRPr="00D27F55">
        <w:rPr>
          <w:rFonts w:ascii="Cambria" w:hAnsi="Cambria"/>
        </w:rPr>
        <w:t>Iásóna</w:t>
      </w:r>
      <w:proofErr w:type="spellEnd"/>
      <w:r w:rsidR="002262C7" w:rsidRPr="00D27F55">
        <w:rPr>
          <w:rFonts w:ascii="Cambria" w:hAnsi="Cambria"/>
        </w:rPr>
        <w:t xml:space="preserve"> a Méde</w:t>
      </w:r>
      <w:r w:rsidR="006B0412" w:rsidRPr="00D27F55">
        <w:rPr>
          <w:rFonts w:ascii="Cambria" w:hAnsi="Cambria"/>
        </w:rPr>
        <w:t>i</w:t>
      </w:r>
      <w:r w:rsidR="00BC2F4B">
        <w:rPr>
          <w:rFonts w:ascii="Cambria" w:hAnsi="Cambria"/>
        </w:rPr>
        <w:t>e</w:t>
      </w:r>
      <w:r w:rsidR="00351150" w:rsidRPr="00D27F55">
        <w:rPr>
          <w:rFonts w:ascii="Cambria" w:hAnsi="Cambria"/>
        </w:rPr>
        <w:t>,</w:t>
      </w:r>
      <w:r w:rsidR="003F4356" w:rsidRPr="00D27F55">
        <w:rPr>
          <w:rFonts w:ascii="Cambria" w:hAnsi="Cambria"/>
        </w:rPr>
        <w:t xml:space="preserve"> </w:t>
      </w:r>
      <w:r w:rsidR="005C13FA" w:rsidRPr="00D27F55">
        <w:rPr>
          <w:rFonts w:ascii="Cambria" w:hAnsi="Cambria"/>
          <w:b/>
          <w:bCs/>
        </w:rPr>
        <w:t>kdo komu pomáhá</w:t>
      </w:r>
      <w:r w:rsidR="005C13FA" w:rsidRPr="00D27F55">
        <w:rPr>
          <w:rFonts w:ascii="Cambria" w:hAnsi="Cambria"/>
        </w:rPr>
        <w:t xml:space="preserve">, </w:t>
      </w:r>
      <w:r w:rsidR="005C13FA" w:rsidRPr="00D27F55">
        <w:rPr>
          <w:rFonts w:ascii="Cambria" w:hAnsi="Cambria"/>
          <w:b/>
          <w:bCs/>
        </w:rPr>
        <w:t>kdo je mocnější</w:t>
      </w:r>
      <w:r w:rsidR="004829D3" w:rsidRPr="00D27F55">
        <w:rPr>
          <w:rFonts w:ascii="Cambria" w:hAnsi="Cambria"/>
          <w:b/>
          <w:bCs/>
        </w:rPr>
        <w:t xml:space="preserve"> a kdo méně</w:t>
      </w:r>
      <w:r w:rsidR="00BC3901" w:rsidRPr="00D27F55">
        <w:rPr>
          <w:rFonts w:ascii="Cambria" w:hAnsi="Cambria"/>
        </w:rPr>
        <w:t xml:space="preserve">, </w:t>
      </w:r>
      <w:r w:rsidR="00BC3901" w:rsidRPr="00D27F55">
        <w:rPr>
          <w:rFonts w:ascii="Cambria" w:hAnsi="Cambria"/>
          <w:b/>
          <w:bCs/>
        </w:rPr>
        <w:t xml:space="preserve">kdo </w:t>
      </w:r>
      <w:proofErr w:type="gramStart"/>
      <w:r w:rsidR="00BC3901" w:rsidRPr="00D27F55">
        <w:rPr>
          <w:rFonts w:ascii="Cambria" w:hAnsi="Cambria"/>
          <w:b/>
          <w:bCs/>
        </w:rPr>
        <w:t>pochází</w:t>
      </w:r>
      <w:proofErr w:type="gramEnd"/>
      <w:r w:rsidR="00BC3901" w:rsidRPr="00D27F55">
        <w:rPr>
          <w:rFonts w:ascii="Cambria" w:hAnsi="Cambria"/>
          <w:b/>
          <w:bCs/>
        </w:rPr>
        <w:t xml:space="preserve"> z jakých poměrů</w:t>
      </w:r>
      <w:r w:rsidR="00BC3901" w:rsidRPr="00D27F55">
        <w:rPr>
          <w:rFonts w:ascii="Cambria" w:hAnsi="Cambria"/>
        </w:rPr>
        <w:t>.</w:t>
      </w:r>
    </w:p>
    <w:p w14:paraId="61F7C044" w14:textId="174318E9" w:rsidR="005071FF" w:rsidRPr="00D27F55" w:rsidRDefault="005071FF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lastRenderedPageBreak/>
        <w:t xml:space="preserve">Pokuste si pečlivě zodpovědět, </w:t>
      </w:r>
      <w:r w:rsidRPr="00D27F55">
        <w:rPr>
          <w:rFonts w:ascii="Cambria" w:hAnsi="Cambria"/>
          <w:b/>
          <w:bCs/>
        </w:rPr>
        <w:t>jakou podobu partnerského vztahu</w:t>
      </w:r>
      <w:r w:rsidRPr="00D27F55">
        <w:rPr>
          <w:rFonts w:ascii="Cambria" w:hAnsi="Cambria"/>
        </w:rPr>
        <w:t xml:space="preserve"> muže a ženy považujete za </w:t>
      </w:r>
      <w:r w:rsidR="00B606A2" w:rsidRPr="00D27F55">
        <w:rPr>
          <w:rFonts w:ascii="Cambria" w:hAnsi="Cambria"/>
        </w:rPr>
        <w:t>„</w:t>
      </w:r>
      <w:r w:rsidRPr="00D27F55">
        <w:rPr>
          <w:rFonts w:ascii="Cambria" w:hAnsi="Cambria"/>
          <w:b/>
          <w:bCs/>
        </w:rPr>
        <w:t>zdravou</w:t>
      </w:r>
      <w:r w:rsidR="00B606A2" w:rsidRPr="00D27F55">
        <w:rPr>
          <w:rFonts w:ascii="Cambria" w:hAnsi="Cambria"/>
        </w:rPr>
        <w:t>“</w:t>
      </w:r>
      <w:r w:rsidR="00D830EB" w:rsidRPr="00D27F55">
        <w:rPr>
          <w:rFonts w:ascii="Cambria" w:hAnsi="Cambria"/>
        </w:rPr>
        <w:t>,</w:t>
      </w:r>
      <w:r w:rsidR="00B606A2" w:rsidRPr="00D27F55">
        <w:rPr>
          <w:rFonts w:ascii="Cambria" w:hAnsi="Cambria"/>
        </w:rPr>
        <w:t xml:space="preserve"> „</w:t>
      </w:r>
      <w:r w:rsidR="00B606A2" w:rsidRPr="00D27F55">
        <w:rPr>
          <w:rFonts w:ascii="Cambria" w:hAnsi="Cambria"/>
          <w:b/>
          <w:bCs/>
        </w:rPr>
        <w:t>prospěšnou</w:t>
      </w:r>
      <w:r w:rsidR="00B606A2" w:rsidRPr="00D27F55">
        <w:rPr>
          <w:rFonts w:ascii="Cambria" w:hAnsi="Cambria"/>
        </w:rPr>
        <w:t>“</w:t>
      </w:r>
      <w:r w:rsidR="00D830EB" w:rsidRPr="00D27F55">
        <w:rPr>
          <w:rFonts w:ascii="Cambria" w:hAnsi="Cambria"/>
        </w:rPr>
        <w:t xml:space="preserve"> či „</w:t>
      </w:r>
      <w:r w:rsidR="00D830EB" w:rsidRPr="00D27F55">
        <w:rPr>
          <w:rFonts w:ascii="Cambria" w:hAnsi="Cambria"/>
          <w:b/>
          <w:bCs/>
        </w:rPr>
        <w:t>produktivní</w:t>
      </w:r>
      <w:r w:rsidR="00D830EB" w:rsidRPr="00D27F55">
        <w:rPr>
          <w:rFonts w:ascii="Cambria" w:hAnsi="Cambria"/>
        </w:rPr>
        <w:t>“</w:t>
      </w:r>
      <w:r w:rsidR="00B606A2" w:rsidRPr="00D27F55">
        <w:rPr>
          <w:rFonts w:ascii="Cambria" w:hAnsi="Cambria"/>
        </w:rPr>
        <w:t>.</w:t>
      </w:r>
      <w:r w:rsidR="002B7851" w:rsidRPr="00D27F55">
        <w:rPr>
          <w:rFonts w:ascii="Cambria" w:hAnsi="Cambria"/>
        </w:rPr>
        <w:t xml:space="preserve"> </w:t>
      </w:r>
      <w:r w:rsidR="002B7851" w:rsidRPr="00D27F55">
        <w:rPr>
          <w:rFonts w:ascii="Cambria" w:hAnsi="Cambria"/>
          <w:b/>
          <w:bCs/>
        </w:rPr>
        <w:t>Mění se</w:t>
      </w:r>
      <w:r w:rsidR="002B7851" w:rsidRPr="00D27F55">
        <w:rPr>
          <w:rFonts w:ascii="Cambria" w:hAnsi="Cambria"/>
        </w:rPr>
        <w:t xml:space="preserve"> </w:t>
      </w:r>
      <w:r w:rsidR="000E34E9" w:rsidRPr="00D27F55">
        <w:rPr>
          <w:rFonts w:ascii="Cambria" w:hAnsi="Cambria"/>
        </w:rPr>
        <w:t xml:space="preserve">ve vaší odpovědi něco tím, zda mají či nemají </w:t>
      </w:r>
      <w:r w:rsidR="000E34E9" w:rsidRPr="00D27F55">
        <w:rPr>
          <w:rFonts w:ascii="Cambria" w:hAnsi="Cambria"/>
          <w:b/>
          <w:bCs/>
        </w:rPr>
        <w:t>děti</w:t>
      </w:r>
      <w:r w:rsidR="000E34E9" w:rsidRPr="00D27F55">
        <w:rPr>
          <w:rFonts w:ascii="Cambria" w:hAnsi="Cambria"/>
        </w:rPr>
        <w:t>?</w:t>
      </w:r>
      <w:r w:rsidR="002051BE" w:rsidRPr="00D27F55">
        <w:rPr>
          <w:rFonts w:ascii="Cambria" w:hAnsi="Cambria"/>
        </w:rPr>
        <w:t xml:space="preserve"> Jaká jsou úskalí </w:t>
      </w:r>
      <w:r w:rsidR="002051BE" w:rsidRPr="00D27F55">
        <w:rPr>
          <w:rFonts w:ascii="Cambria" w:hAnsi="Cambria"/>
          <w:b/>
          <w:bCs/>
        </w:rPr>
        <w:t xml:space="preserve">lásky vášnivé </w:t>
      </w:r>
      <w:r w:rsidR="002051BE" w:rsidRPr="00D27F55">
        <w:rPr>
          <w:rFonts w:ascii="Cambria" w:hAnsi="Cambria"/>
        </w:rPr>
        <w:t xml:space="preserve">a </w:t>
      </w:r>
      <w:r w:rsidR="002051BE" w:rsidRPr="00D27F55">
        <w:rPr>
          <w:rFonts w:ascii="Cambria" w:hAnsi="Cambria"/>
          <w:b/>
          <w:bCs/>
        </w:rPr>
        <w:t xml:space="preserve">lásky </w:t>
      </w:r>
      <w:r w:rsidR="00141D30" w:rsidRPr="00D27F55">
        <w:rPr>
          <w:rFonts w:ascii="Cambria" w:hAnsi="Cambria"/>
          <w:b/>
          <w:bCs/>
        </w:rPr>
        <w:t>poklidné</w:t>
      </w:r>
      <w:r w:rsidR="00FF11C5" w:rsidRPr="00D27F55">
        <w:rPr>
          <w:rFonts w:ascii="Cambria" w:hAnsi="Cambria"/>
        </w:rPr>
        <w:t xml:space="preserve">? (K oběma podobám </w:t>
      </w:r>
      <w:r w:rsidR="00BE4056" w:rsidRPr="00D27F55">
        <w:rPr>
          <w:rFonts w:ascii="Cambria" w:hAnsi="Cambria"/>
        </w:rPr>
        <w:t>se bude hra také přímo vyjadřovat</w:t>
      </w:r>
      <w:r w:rsidR="00FF11C5" w:rsidRPr="00D27F55">
        <w:rPr>
          <w:rFonts w:ascii="Cambria" w:hAnsi="Cambria"/>
        </w:rPr>
        <w:t>.)</w:t>
      </w:r>
      <w:r w:rsidR="00141D30" w:rsidRPr="00D27F55">
        <w:rPr>
          <w:rFonts w:ascii="Cambria" w:hAnsi="Cambria"/>
        </w:rPr>
        <w:t xml:space="preserve"> </w:t>
      </w:r>
    </w:p>
    <w:p w14:paraId="6DF606C6" w14:textId="14DA2BE9" w:rsidR="00D830EB" w:rsidRPr="00D27F55" w:rsidRDefault="00AB16AF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Hra </w:t>
      </w:r>
      <w:r w:rsidRPr="00D27F55">
        <w:rPr>
          <w:rFonts w:ascii="Cambria" w:hAnsi="Cambria"/>
          <w:i/>
          <w:iCs/>
        </w:rPr>
        <w:t>Médeia</w:t>
      </w:r>
      <w:r w:rsidRPr="00D27F55">
        <w:rPr>
          <w:rFonts w:ascii="Cambria" w:hAnsi="Cambria"/>
        </w:rPr>
        <w:t xml:space="preserve"> byla poprvé uvedena </w:t>
      </w:r>
      <w:r w:rsidR="001B60C7" w:rsidRPr="00D27F55">
        <w:rPr>
          <w:rFonts w:ascii="Cambria" w:hAnsi="Cambria"/>
        </w:rPr>
        <w:t>v </w:t>
      </w:r>
      <w:r w:rsidR="003C7F44" w:rsidRPr="00D27F55">
        <w:rPr>
          <w:rFonts w:ascii="Cambria" w:hAnsi="Cambria"/>
        </w:rPr>
        <w:t>Athénách</w:t>
      </w:r>
      <w:r w:rsidR="001B60C7" w:rsidRPr="00D27F55">
        <w:rPr>
          <w:rFonts w:ascii="Cambria" w:hAnsi="Cambria"/>
        </w:rPr>
        <w:t xml:space="preserve"> </w:t>
      </w:r>
      <w:r w:rsidRPr="00D27F55">
        <w:rPr>
          <w:rFonts w:ascii="Cambria" w:hAnsi="Cambria"/>
        </w:rPr>
        <w:t xml:space="preserve">roku </w:t>
      </w:r>
      <w:r w:rsidRPr="00D27F55">
        <w:rPr>
          <w:rFonts w:ascii="Cambria" w:hAnsi="Cambria"/>
          <w:b/>
          <w:bCs/>
        </w:rPr>
        <w:t>431 před Kristem</w:t>
      </w:r>
      <w:r w:rsidRPr="00D27F55">
        <w:rPr>
          <w:rFonts w:ascii="Cambria" w:hAnsi="Cambria"/>
        </w:rPr>
        <w:t xml:space="preserve">. </w:t>
      </w:r>
      <w:r w:rsidR="00234D3A" w:rsidRPr="00D27F55">
        <w:rPr>
          <w:rFonts w:ascii="Cambria" w:hAnsi="Cambria"/>
        </w:rPr>
        <w:t>O j</w:t>
      </w:r>
      <w:r w:rsidR="00460F40" w:rsidRPr="00D27F55">
        <w:rPr>
          <w:rFonts w:ascii="Cambria" w:hAnsi="Cambria"/>
        </w:rPr>
        <w:t xml:space="preserve">aké historické </w:t>
      </w:r>
      <w:r w:rsidR="00460F40" w:rsidRPr="00D27F55">
        <w:rPr>
          <w:rFonts w:ascii="Cambria" w:hAnsi="Cambria"/>
          <w:b/>
          <w:bCs/>
        </w:rPr>
        <w:t>ob</w:t>
      </w:r>
      <w:r w:rsidR="00234D3A" w:rsidRPr="00D27F55">
        <w:rPr>
          <w:rFonts w:ascii="Cambria" w:hAnsi="Cambria"/>
          <w:b/>
          <w:bCs/>
        </w:rPr>
        <w:t>dob</w:t>
      </w:r>
      <w:r w:rsidR="00460F40" w:rsidRPr="00D27F55">
        <w:rPr>
          <w:rFonts w:ascii="Cambria" w:hAnsi="Cambria"/>
          <w:b/>
          <w:bCs/>
        </w:rPr>
        <w:t>í</w:t>
      </w:r>
      <w:r w:rsidR="00234D3A" w:rsidRPr="00D27F55">
        <w:rPr>
          <w:rFonts w:ascii="Cambria" w:hAnsi="Cambria"/>
          <w:b/>
          <w:bCs/>
        </w:rPr>
        <w:t xml:space="preserve"> se jedná</w:t>
      </w:r>
      <w:r w:rsidR="00234D3A" w:rsidRPr="00D27F55">
        <w:rPr>
          <w:rFonts w:ascii="Cambria" w:hAnsi="Cambria"/>
        </w:rPr>
        <w:t xml:space="preserve">? </w:t>
      </w:r>
      <w:r w:rsidR="00493BC7" w:rsidRPr="00D27F55">
        <w:rPr>
          <w:rFonts w:ascii="Cambria" w:hAnsi="Cambria"/>
        </w:rPr>
        <w:t xml:space="preserve">Které </w:t>
      </w:r>
      <w:r w:rsidR="00493BC7" w:rsidRPr="00D27F55">
        <w:rPr>
          <w:rFonts w:ascii="Cambria" w:hAnsi="Cambria"/>
          <w:b/>
          <w:bCs/>
        </w:rPr>
        <w:t>problémy</w:t>
      </w:r>
      <w:r w:rsidR="00493BC7" w:rsidRPr="00D27F55">
        <w:rPr>
          <w:rFonts w:ascii="Cambria" w:hAnsi="Cambria"/>
        </w:rPr>
        <w:t xml:space="preserve"> tehdejší společnost asi musela řešit?</w:t>
      </w:r>
    </w:p>
    <w:p w14:paraId="5C8B124E" w14:textId="0B46DC88" w:rsidR="00D526C6" w:rsidRPr="00D27F55" w:rsidRDefault="00D526C6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Ve hře se vyskytuje </w:t>
      </w:r>
      <w:r w:rsidRPr="00D27F55">
        <w:rPr>
          <w:rFonts w:ascii="Cambria" w:hAnsi="Cambria"/>
          <w:b/>
          <w:bCs/>
        </w:rPr>
        <w:t xml:space="preserve">chór </w:t>
      </w:r>
      <w:r w:rsidRPr="00D27F55">
        <w:rPr>
          <w:rFonts w:ascii="Cambria" w:hAnsi="Cambria"/>
        </w:rPr>
        <w:t>(sbor)</w:t>
      </w:r>
      <w:r w:rsidR="00F01B1C" w:rsidRPr="00D27F55">
        <w:rPr>
          <w:rFonts w:ascii="Cambria" w:hAnsi="Cambria"/>
        </w:rPr>
        <w:t xml:space="preserve">. </w:t>
      </w:r>
      <w:r w:rsidR="00B60E36" w:rsidRPr="00D27F55">
        <w:rPr>
          <w:rFonts w:ascii="Cambria" w:hAnsi="Cambria"/>
        </w:rPr>
        <w:t>Hledejte a uvažujte, jakou může hrát roli</w:t>
      </w:r>
      <w:r w:rsidR="000C2954" w:rsidRPr="00D27F55">
        <w:rPr>
          <w:rFonts w:ascii="Cambria" w:hAnsi="Cambria"/>
        </w:rPr>
        <w:t xml:space="preserve">, v jakém může být </w:t>
      </w:r>
      <w:r w:rsidR="000C2954" w:rsidRPr="00D27F55">
        <w:rPr>
          <w:rFonts w:ascii="Cambria" w:hAnsi="Cambria"/>
          <w:b/>
          <w:bCs/>
        </w:rPr>
        <w:t>postavení vůči dějům na jevišti</w:t>
      </w:r>
      <w:r w:rsidR="00B60E36" w:rsidRPr="00D27F55">
        <w:rPr>
          <w:rFonts w:ascii="Cambria" w:hAnsi="Cambria"/>
        </w:rPr>
        <w:t>.</w:t>
      </w:r>
    </w:p>
    <w:p w14:paraId="56213237" w14:textId="1E452CFE" w:rsidR="001E2676" w:rsidRPr="00D27F55" w:rsidRDefault="009F2E40" w:rsidP="002F6D33">
      <w:pPr>
        <w:pStyle w:val="Nadpis2"/>
      </w:pPr>
      <w:r w:rsidRPr="00D27F55">
        <w:t>Během čtení</w:t>
      </w:r>
      <w:r w:rsidR="003A3DC3" w:rsidRPr="00D27F55">
        <w:t xml:space="preserve"> (</w:t>
      </w:r>
      <w:r w:rsidR="002B180E" w:rsidRPr="00D27F55">
        <w:t>průběžné úkoly</w:t>
      </w:r>
      <w:r w:rsidR="003A3DC3" w:rsidRPr="00D27F55">
        <w:t>)</w:t>
      </w:r>
    </w:p>
    <w:p w14:paraId="0DD76BF7" w14:textId="5513F2A1" w:rsidR="009F2E40" w:rsidRPr="00D27F55" w:rsidRDefault="00751899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>Zaznamenávejte</w:t>
      </w:r>
      <w:r w:rsidR="009F2E40" w:rsidRPr="00D27F55">
        <w:rPr>
          <w:rFonts w:ascii="Cambria" w:hAnsi="Cambria"/>
        </w:rPr>
        <w:t xml:space="preserve">, </w:t>
      </w:r>
      <w:r w:rsidR="003F604C" w:rsidRPr="00D27F55">
        <w:rPr>
          <w:rFonts w:ascii="Cambria" w:hAnsi="Cambria"/>
        </w:rPr>
        <w:t xml:space="preserve">jak se </w:t>
      </w:r>
      <w:r w:rsidR="003F604C" w:rsidRPr="00D27F55">
        <w:rPr>
          <w:rFonts w:ascii="Cambria" w:hAnsi="Cambria"/>
          <w:b/>
          <w:bCs/>
        </w:rPr>
        <w:t xml:space="preserve">charakter postav </w:t>
      </w:r>
      <w:r w:rsidR="0091373D" w:rsidRPr="00D27F55">
        <w:rPr>
          <w:rFonts w:ascii="Cambria" w:hAnsi="Cambria"/>
          <w:b/>
          <w:bCs/>
        </w:rPr>
        <w:t xml:space="preserve">ukazuje </w:t>
      </w:r>
      <w:r w:rsidR="003F604C" w:rsidRPr="00D27F55">
        <w:rPr>
          <w:rFonts w:ascii="Cambria" w:hAnsi="Cambria"/>
          <w:b/>
          <w:bCs/>
        </w:rPr>
        <w:t>v jejich mluvě</w:t>
      </w:r>
      <w:r w:rsidR="003F604C" w:rsidRPr="00D27F55">
        <w:rPr>
          <w:rFonts w:ascii="Cambria" w:hAnsi="Cambria"/>
        </w:rPr>
        <w:t xml:space="preserve">, jak </w:t>
      </w:r>
      <w:r w:rsidR="003F604C" w:rsidRPr="00D27F55">
        <w:rPr>
          <w:rFonts w:ascii="Cambria" w:hAnsi="Cambria"/>
          <w:b/>
          <w:bCs/>
        </w:rPr>
        <w:t>formulují svá stanoviska</w:t>
      </w:r>
      <w:r w:rsidR="004F73BF" w:rsidRPr="00D27F55">
        <w:rPr>
          <w:rFonts w:ascii="Cambria" w:hAnsi="Cambria"/>
        </w:rPr>
        <w:t xml:space="preserve"> a jak se projevují jejich </w:t>
      </w:r>
      <w:r w:rsidR="004F73BF" w:rsidRPr="00D27F55">
        <w:rPr>
          <w:rFonts w:ascii="Cambria" w:hAnsi="Cambria"/>
          <w:b/>
          <w:bCs/>
        </w:rPr>
        <w:t>představy a předpoklady o fungování světa</w:t>
      </w:r>
      <w:r w:rsidR="004F73BF" w:rsidRPr="00D27F55">
        <w:rPr>
          <w:rFonts w:ascii="Cambria" w:hAnsi="Cambria"/>
        </w:rPr>
        <w:t>.</w:t>
      </w:r>
    </w:p>
    <w:p w14:paraId="477C1A79" w14:textId="72ACDC61" w:rsidR="00751899" w:rsidRPr="00D27F55" w:rsidRDefault="00751899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Všímejte si, jakou roli </w:t>
      </w:r>
      <w:r w:rsidRPr="00D27F55">
        <w:rPr>
          <w:rFonts w:ascii="Cambria" w:hAnsi="Cambria"/>
          <w:b/>
          <w:bCs/>
        </w:rPr>
        <w:t xml:space="preserve">hrají </w:t>
      </w:r>
      <w:r w:rsidR="00786D90" w:rsidRPr="00D27F55">
        <w:rPr>
          <w:rFonts w:ascii="Cambria" w:hAnsi="Cambria"/>
          <w:b/>
          <w:bCs/>
        </w:rPr>
        <w:t>v</w:t>
      </w:r>
      <w:r w:rsidR="00F41207" w:rsidRPr="00D27F55">
        <w:rPr>
          <w:rFonts w:ascii="Cambria" w:hAnsi="Cambria"/>
          <w:b/>
          <w:bCs/>
        </w:rPr>
        <w:t xml:space="preserve"> textu </w:t>
      </w:r>
      <w:r w:rsidR="00786D90" w:rsidRPr="00D27F55">
        <w:rPr>
          <w:rFonts w:ascii="Cambria" w:hAnsi="Cambria"/>
          <w:b/>
          <w:bCs/>
        </w:rPr>
        <w:t>bohové</w:t>
      </w:r>
      <w:r w:rsidR="00FF64B9" w:rsidRPr="00D27F55">
        <w:rPr>
          <w:rFonts w:ascii="Cambria" w:hAnsi="Cambria"/>
          <w:b/>
          <w:bCs/>
        </w:rPr>
        <w:t xml:space="preserve"> </w:t>
      </w:r>
      <w:r w:rsidR="00FF64B9" w:rsidRPr="00D27F55">
        <w:rPr>
          <w:rFonts w:ascii="Cambria" w:hAnsi="Cambria"/>
        </w:rPr>
        <w:t xml:space="preserve">a </w:t>
      </w:r>
      <w:r w:rsidR="00FF64B9" w:rsidRPr="00D27F55">
        <w:rPr>
          <w:rFonts w:ascii="Cambria" w:hAnsi="Cambria"/>
          <w:b/>
          <w:bCs/>
        </w:rPr>
        <w:t xml:space="preserve">jak se o nich </w:t>
      </w:r>
      <w:proofErr w:type="gramStart"/>
      <w:r w:rsidR="00FF64B9" w:rsidRPr="00D27F55">
        <w:rPr>
          <w:rFonts w:ascii="Cambria" w:hAnsi="Cambria"/>
          <w:b/>
          <w:bCs/>
        </w:rPr>
        <w:t>hovoří</w:t>
      </w:r>
      <w:proofErr w:type="gramEnd"/>
      <w:r w:rsidR="00786D90" w:rsidRPr="00D27F55">
        <w:rPr>
          <w:rFonts w:ascii="Cambria" w:hAnsi="Cambria"/>
        </w:rPr>
        <w:t xml:space="preserve">. Pro srovnání si také můžete zjistit, jak s bohy nakládá </w:t>
      </w:r>
      <w:proofErr w:type="spellStart"/>
      <w:r w:rsidR="00786D90" w:rsidRPr="00D27F55">
        <w:rPr>
          <w:rFonts w:ascii="Cambria" w:hAnsi="Cambria"/>
        </w:rPr>
        <w:t>Eurípidés</w:t>
      </w:r>
      <w:proofErr w:type="spellEnd"/>
      <w:r w:rsidR="00786D90" w:rsidRPr="00D27F55">
        <w:rPr>
          <w:rFonts w:ascii="Cambria" w:hAnsi="Cambria"/>
        </w:rPr>
        <w:t xml:space="preserve"> </w:t>
      </w:r>
      <w:r w:rsidR="00786D90" w:rsidRPr="00D27F55">
        <w:rPr>
          <w:rFonts w:ascii="Cambria" w:hAnsi="Cambria"/>
          <w:b/>
          <w:bCs/>
        </w:rPr>
        <w:t>ve</w:t>
      </w:r>
      <w:r w:rsidR="008F3ABF" w:rsidRPr="00D27F55">
        <w:rPr>
          <w:rFonts w:ascii="Cambria" w:hAnsi="Cambria"/>
          <w:b/>
          <w:bCs/>
        </w:rPr>
        <w:t xml:space="preserve"> svých jiných dramatech</w:t>
      </w:r>
      <w:r w:rsidR="008F3ABF" w:rsidRPr="00D27F55">
        <w:rPr>
          <w:rFonts w:ascii="Cambria" w:hAnsi="Cambria"/>
        </w:rPr>
        <w:t>.</w:t>
      </w:r>
      <w:r w:rsidR="0014670C" w:rsidRPr="00D27F55">
        <w:rPr>
          <w:rFonts w:ascii="Cambria" w:hAnsi="Cambria"/>
        </w:rPr>
        <w:t xml:space="preserve"> Kde v textu lze nalézt také paralelu k českému přísloví „</w:t>
      </w:r>
      <w:r w:rsidR="0014670C" w:rsidRPr="00D27F55">
        <w:rPr>
          <w:rFonts w:ascii="Cambria" w:hAnsi="Cambria"/>
          <w:b/>
          <w:bCs/>
        </w:rPr>
        <w:t>člověk míní, pán bůh mění</w:t>
      </w:r>
      <w:r w:rsidR="0014670C" w:rsidRPr="00D27F55">
        <w:rPr>
          <w:rFonts w:ascii="Cambria" w:hAnsi="Cambria"/>
        </w:rPr>
        <w:t xml:space="preserve">“? </w:t>
      </w:r>
      <w:r w:rsidR="00F92BFD" w:rsidRPr="00D27F55">
        <w:rPr>
          <w:rFonts w:ascii="Cambria" w:hAnsi="Cambria"/>
        </w:rPr>
        <w:t xml:space="preserve">Nakolik </w:t>
      </w:r>
      <w:r w:rsidR="00416A4D" w:rsidRPr="00D27F55">
        <w:rPr>
          <w:rFonts w:ascii="Cambria" w:hAnsi="Cambria"/>
        </w:rPr>
        <w:t xml:space="preserve">se </w:t>
      </w:r>
      <w:r w:rsidR="00AE7C9A" w:rsidRPr="00D27F55">
        <w:rPr>
          <w:rFonts w:ascii="Cambria" w:hAnsi="Cambria"/>
        </w:rPr>
        <w:t xml:space="preserve">toto přísloví </w:t>
      </w:r>
      <w:r w:rsidR="00416A4D" w:rsidRPr="00D27F55">
        <w:rPr>
          <w:rFonts w:ascii="Cambria" w:hAnsi="Cambria"/>
        </w:rPr>
        <w:t xml:space="preserve">vztahuje </w:t>
      </w:r>
      <w:r w:rsidR="00AE7C9A" w:rsidRPr="00D27F55">
        <w:rPr>
          <w:rFonts w:ascii="Cambria" w:hAnsi="Cambria"/>
        </w:rPr>
        <w:t>k ději dramatu?</w:t>
      </w:r>
    </w:p>
    <w:p w14:paraId="2144FA35" w14:textId="6214375A" w:rsidR="004531BA" w:rsidRPr="00D27F55" w:rsidRDefault="004531BA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Co </w:t>
      </w:r>
      <w:r w:rsidR="00396525" w:rsidRPr="00D27F55">
        <w:rPr>
          <w:rFonts w:ascii="Cambria" w:hAnsi="Cambria"/>
        </w:rPr>
        <w:t xml:space="preserve">přesně </w:t>
      </w:r>
      <w:r w:rsidR="00D02D83" w:rsidRPr="00D27F55">
        <w:rPr>
          <w:rFonts w:ascii="Cambria" w:hAnsi="Cambria"/>
        </w:rPr>
        <w:t xml:space="preserve">označuje výraz </w:t>
      </w:r>
      <w:r w:rsidRPr="00D27F55">
        <w:rPr>
          <w:rFonts w:ascii="Cambria" w:hAnsi="Cambria"/>
        </w:rPr>
        <w:t>„</w:t>
      </w:r>
      <w:r w:rsidRPr="00D27F55">
        <w:rPr>
          <w:rFonts w:ascii="Cambria" w:hAnsi="Cambria"/>
          <w:b/>
          <w:bCs/>
        </w:rPr>
        <w:t>deus ex machina</w:t>
      </w:r>
      <w:r w:rsidRPr="00D27F55">
        <w:rPr>
          <w:rFonts w:ascii="Cambria" w:hAnsi="Cambria"/>
        </w:rPr>
        <w:t xml:space="preserve">“? </w:t>
      </w:r>
      <w:r w:rsidR="000303FF" w:rsidRPr="00D27F55">
        <w:rPr>
          <w:rFonts w:ascii="Cambria" w:hAnsi="Cambria"/>
          <w:b/>
          <w:bCs/>
        </w:rPr>
        <w:t xml:space="preserve">Kolikrát a </w:t>
      </w:r>
      <w:r w:rsidR="007A3BFF" w:rsidRPr="00D27F55">
        <w:rPr>
          <w:rFonts w:ascii="Cambria" w:hAnsi="Cambria"/>
          <w:b/>
          <w:bCs/>
        </w:rPr>
        <w:t xml:space="preserve">kde </w:t>
      </w:r>
      <w:r w:rsidRPr="00D27F55">
        <w:rPr>
          <w:rFonts w:ascii="Cambria" w:hAnsi="Cambria"/>
        </w:rPr>
        <w:t xml:space="preserve">se </w:t>
      </w:r>
      <w:r w:rsidR="001E05A6" w:rsidRPr="00D27F55">
        <w:rPr>
          <w:rFonts w:ascii="Cambria" w:hAnsi="Cambria"/>
        </w:rPr>
        <w:t xml:space="preserve">v díle </w:t>
      </w:r>
      <w:r w:rsidRPr="00D27F55">
        <w:rPr>
          <w:rFonts w:ascii="Cambria" w:hAnsi="Cambria"/>
        </w:rPr>
        <w:t xml:space="preserve">tento kompoziční princip </w:t>
      </w:r>
      <w:r w:rsidR="00B141DF" w:rsidRPr="00D27F55">
        <w:rPr>
          <w:rFonts w:ascii="Cambria" w:hAnsi="Cambria"/>
        </w:rPr>
        <w:t>objevuje</w:t>
      </w:r>
      <w:r w:rsidR="00E232E6" w:rsidRPr="00D27F55">
        <w:rPr>
          <w:rFonts w:ascii="Cambria" w:hAnsi="Cambria"/>
        </w:rPr>
        <w:t xml:space="preserve">? </w:t>
      </w:r>
      <w:r w:rsidR="00F048E9" w:rsidRPr="00D27F55">
        <w:rPr>
          <w:rFonts w:ascii="Cambria" w:hAnsi="Cambria"/>
        </w:rPr>
        <w:t>Jak vypadá jeho konkrétní realizace a j</w:t>
      </w:r>
      <w:r w:rsidR="00E232E6" w:rsidRPr="00D27F55">
        <w:rPr>
          <w:rFonts w:ascii="Cambria" w:hAnsi="Cambria"/>
        </w:rPr>
        <w:t>aký</w:t>
      </w:r>
      <w:r w:rsidR="00F048E9" w:rsidRPr="00D27F55">
        <w:rPr>
          <w:rFonts w:ascii="Cambria" w:hAnsi="Cambria"/>
        </w:rPr>
        <w:t xml:space="preserve"> má</w:t>
      </w:r>
      <w:r w:rsidR="00E232E6" w:rsidRPr="00D27F55">
        <w:rPr>
          <w:rFonts w:ascii="Cambria" w:hAnsi="Cambria"/>
        </w:rPr>
        <w:t xml:space="preserve"> </w:t>
      </w:r>
      <w:r w:rsidR="00E232E6" w:rsidRPr="00D27F55">
        <w:rPr>
          <w:rFonts w:ascii="Cambria" w:hAnsi="Cambria"/>
          <w:b/>
          <w:bCs/>
        </w:rPr>
        <w:t>efekt</w:t>
      </w:r>
      <w:r w:rsidR="00E232E6" w:rsidRPr="00D27F55">
        <w:rPr>
          <w:rFonts w:ascii="Cambria" w:hAnsi="Cambria"/>
        </w:rPr>
        <w:t>?</w:t>
      </w:r>
      <w:r w:rsidR="00D565D4" w:rsidRPr="00D27F55">
        <w:rPr>
          <w:rStyle w:val="Znakapoznpodarou"/>
          <w:rFonts w:ascii="Cambria" w:hAnsi="Cambria"/>
        </w:rPr>
        <w:footnoteReference w:id="4"/>
      </w:r>
    </w:p>
    <w:p w14:paraId="08F2525B" w14:textId="2D53BF67" w:rsidR="002F16CF" w:rsidRPr="00D27F55" w:rsidRDefault="00001146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Pokuste se odhadnout, kterými pasážemi by se dal ilustrovat </w:t>
      </w:r>
      <w:proofErr w:type="spellStart"/>
      <w:r w:rsidRPr="00D27F55">
        <w:rPr>
          <w:rFonts w:ascii="Cambria" w:hAnsi="Cambria"/>
        </w:rPr>
        <w:t>Sofoklův</w:t>
      </w:r>
      <w:proofErr w:type="spellEnd"/>
      <w:r w:rsidRPr="00D27F55">
        <w:rPr>
          <w:rFonts w:ascii="Cambria" w:hAnsi="Cambria"/>
        </w:rPr>
        <w:t xml:space="preserve"> výrok (citovaný v Aristotelově </w:t>
      </w:r>
      <w:r w:rsidRPr="00D27F55">
        <w:rPr>
          <w:rFonts w:ascii="Cambria" w:hAnsi="Cambria"/>
          <w:i/>
          <w:iCs/>
        </w:rPr>
        <w:t>Poetice</w:t>
      </w:r>
      <w:r w:rsidRPr="00D27F55">
        <w:rPr>
          <w:rFonts w:ascii="Cambria" w:hAnsi="Cambria"/>
        </w:rPr>
        <w:t>)</w:t>
      </w:r>
      <w:r w:rsidR="005717C8" w:rsidRPr="00D27F55">
        <w:rPr>
          <w:rFonts w:ascii="Cambria" w:hAnsi="Cambria"/>
        </w:rPr>
        <w:t xml:space="preserve">, „že on </w:t>
      </w:r>
      <w:r w:rsidR="005717C8" w:rsidRPr="00D27F55">
        <w:rPr>
          <w:rFonts w:ascii="Cambria" w:hAnsi="Cambria"/>
          <w:b/>
          <w:bCs/>
        </w:rPr>
        <w:t xml:space="preserve">lidi </w:t>
      </w:r>
      <w:proofErr w:type="gramStart"/>
      <w:r w:rsidR="005717C8" w:rsidRPr="00D27F55">
        <w:rPr>
          <w:rFonts w:ascii="Cambria" w:hAnsi="Cambria"/>
          <w:b/>
          <w:bCs/>
        </w:rPr>
        <w:t>líčí</w:t>
      </w:r>
      <w:proofErr w:type="gramEnd"/>
      <w:r w:rsidR="005717C8" w:rsidRPr="00D27F55">
        <w:rPr>
          <w:rFonts w:ascii="Cambria" w:hAnsi="Cambria"/>
          <w:b/>
          <w:bCs/>
        </w:rPr>
        <w:t xml:space="preserve"> takové</w:t>
      </w:r>
      <w:r w:rsidR="005717C8" w:rsidRPr="00D27F55">
        <w:rPr>
          <w:rFonts w:ascii="Cambria" w:hAnsi="Cambria"/>
        </w:rPr>
        <w:t xml:space="preserve">, jací být mají, kdežto </w:t>
      </w:r>
      <w:proofErr w:type="spellStart"/>
      <w:r w:rsidR="005717C8" w:rsidRPr="00D27F55">
        <w:rPr>
          <w:rFonts w:ascii="Cambria" w:hAnsi="Cambria"/>
        </w:rPr>
        <w:t>Eur</w:t>
      </w:r>
      <w:r w:rsidR="00AB5BB9" w:rsidRPr="00D27F55">
        <w:rPr>
          <w:rFonts w:ascii="Cambria" w:hAnsi="Cambria"/>
        </w:rPr>
        <w:t>í</w:t>
      </w:r>
      <w:r w:rsidR="005717C8" w:rsidRPr="00D27F55">
        <w:rPr>
          <w:rFonts w:ascii="Cambria" w:hAnsi="Cambria"/>
        </w:rPr>
        <w:t>pid</w:t>
      </w:r>
      <w:r w:rsidR="00AB5BB9" w:rsidRPr="00D27F55">
        <w:rPr>
          <w:rFonts w:ascii="Cambria" w:hAnsi="Cambria"/>
        </w:rPr>
        <w:t>é</w:t>
      </w:r>
      <w:r w:rsidR="005717C8" w:rsidRPr="00D27F55">
        <w:rPr>
          <w:rFonts w:ascii="Cambria" w:hAnsi="Cambria"/>
        </w:rPr>
        <w:t>s</w:t>
      </w:r>
      <w:proofErr w:type="spellEnd"/>
      <w:r w:rsidR="005717C8" w:rsidRPr="00D27F55">
        <w:rPr>
          <w:rFonts w:ascii="Cambria" w:hAnsi="Cambria"/>
        </w:rPr>
        <w:t>,</w:t>
      </w:r>
      <w:r w:rsidR="005717C8" w:rsidRPr="00D27F55">
        <w:rPr>
          <w:rFonts w:ascii="Cambria" w:hAnsi="Cambria"/>
          <w:b/>
          <w:bCs/>
        </w:rPr>
        <w:t xml:space="preserve"> jací jsou</w:t>
      </w:r>
      <w:r w:rsidR="005717C8" w:rsidRPr="00D27F55">
        <w:rPr>
          <w:rFonts w:ascii="Cambria" w:hAnsi="Cambria"/>
        </w:rPr>
        <w:t>“.</w:t>
      </w:r>
      <w:r w:rsidR="005717C8" w:rsidRPr="00D27F55">
        <w:rPr>
          <w:rStyle w:val="Znakapoznpodarou"/>
          <w:rFonts w:ascii="Cambria" w:hAnsi="Cambria"/>
        </w:rPr>
        <w:footnoteReference w:id="5"/>
      </w:r>
      <w:r w:rsidR="004043BF" w:rsidRPr="00D27F55">
        <w:rPr>
          <w:rFonts w:ascii="Cambria" w:hAnsi="Cambria"/>
        </w:rPr>
        <w:t xml:space="preserve"> </w:t>
      </w:r>
      <w:r w:rsidR="00FC436D" w:rsidRPr="00D27F55">
        <w:rPr>
          <w:rFonts w:ascii="Cambria" w:hAnsi="Cambria"/>
        </w:rPr>
        <w:t xml:space="preserve">Zvažujte, co dále </w:t>
      </w:r>
      <w:r w:rsidR="00FC436D" w:rsidRPr="00D27F55">
        <w:rPr>
          <w:rFonts w:ascii="Cambria" w:hAnsi="Cambria"/>
          <w:b/>
          <w:bCs/>
        </w:rPr>
        <w:t>lze z těchto míst vysoudit</w:t>
      </w:r>
      <w:r w:rsidR="009F68B0" w:rsidRPr="00D27F55">
        <w:rPr>
          <w:rFonts w:ascii="Cambria" w:hAnsi="Cambria"/>
        </w:rPr>
        <w:t xml:space="preserve">: jací </w:t>
      </w:r>
      <w:r w:rsidR="007373AA" w:rsidRPr="00D27F55">
        <w:rPr>
          <w:rFonts w:ascii="Cambria" w:hAnsi="Cambria"/>
        </w:rPr>
        <w:t>to tedy jsou lidé, proč je autor takto zachycuje atp.</w:t>
      </w:r>
    </w:p>
    <w:p w14:paraId="00E2A452" w14:textId="70DD9BAC" w:rsidR="00760F14" w:rsidRPr="00D27F55" w:rsidRDefault="000B3054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V čem všem jsou </w:t>
      </w:r>
      <w:r w:rsidR="002C6FE9" w:rsidRPr="00D27F55">
        <w:rPr>
          <w:rFonts w:ascii="Cambria" w:hAnsi="Cambria"/>
        </w:rPr>
        <w:t xml:space="preserve">dle titulní postavy </w:t>
      </w:r>
      <w:r w:rsidR="002C6FE9" w:rsidRPr="00D27F55">
        <w:rPr>
          <w:rFonts w:ascii="Cambria" w:hAnsi="Cambria"/>
          <w:b/>
          <w:bCs/>
        </w:rPr>
        <w:t>ženy a muži různí či různě postaveni</w:t>
      </w:r>
      <w:r w:rsidR="002C6FE9" w:rsidRPr="00D27F55">
        <w:rPr>
          <w:rFonts w:ascii="Cambria" w:hAnsi="Cambria"/>
        </w:rPr>
        <w:t xml:space="preserve">? </w:t>
      </w:r>
      <w:r w:rsidR="00F15116" w:rsidRPr="00D27F55">
        <w:rPr>
          <w:rFonts w:ascii="Cambria" w:hAnsi="Cambria"/>
        </w:rPr>
        <w:t xml:space="preserve">Nakolik to </w:t>
      </w:r>
      <w:r w:rsidR="00F15116" w:rsidRPr="00D27F55">
        <w:rPr>
          <w:rFonts w:ascii="Cambria" w:hAnsi="Cambria"/>
          <w:b/>
          <w:bCs/>
        </w:rPr>
        <w:t>platí dodnes</w:t>
      </w:r>
      <w:r w:rsidR="00F15116" w:rsidRPr="00D27F55">
        <w:rPr>
          <w:rFonts w:ascii="Cambria" w:hAnsi="Cambria"/>
        </w:rPr>
        <w:t xml:space="preserve">, příp. má to dnes nějakou </w:t>
      </w:r>
      <w:r w:rsidR="00F15116" w:rsidRPr="00D27F55">
        <w:rPr>
          <w:rFonts w:ascii="Cambria" w:hAnsi="Cambria"/>
          <w:b/>
          <w:bCs/>
        </w:rPr>
        <w:t>paralelu</w:t>
      </w:r>
      <w:r w:rsidR="00F15116" w:rsidRPr="00D27F55">
        <w:rPr>
          <w:rFonts w:ascii="Cambria" w:hAnsi="Cambria"/>
        </w:rPr>
        <w:t>?</w:t>
      </w:r>
    </w:p>
    <w:p w14:paraId="00A9FE8A" w14:textId="7398FF63" w:rsidR="00DB1E70" w:rsidRPr="00D27F55" w:rsidRDefault="00E43014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>Která</w:t>
      </w:r>
      <w:r w:rsidR="001D164F" w:rsidRPr="00D27F55">
        <w:rPr>
          <w:rFonts w:ascii="Cambria" w:hAnsi="Cambria"/>
        </w:rPr>
        <w:t xml:space="preserve"> </w:t>
      </w:r>
      <w:r w:rsidR="001D164F" w:rsidRPr="00D27F55">
        <w:rPr>
          <w:rFonts w:ascii="Cambria" w:hAnsi="Cambria"/>
          <w:b/>
          <w:bCs/>
        </w:rPr>
        <w:t>řešení</w:t>
      </w:r>
      <w:r w:rsidR="001D164F" w:rsidRPr="00D27F55">
        <w:rPr>
          <w:rFonts w:ascii="Cambria" w:hAnsi="Cambria"/>
        </w:rPr>
        <w:t xml:space="preserve"> </w:t>
      </w:r>
      <w:proofErr w:type="spellStart"/>
      <w:r w:rsidR="00C04F37" w:rsidRPr="00D27F55">
        <w:rPr>
          <w:rFonts w:ascii="Cambria" w:hAnsi="Cambria"/>
        </w:rPr>
        <w:t>Médei</w:t>
      </w:r>
      <w:r w:rsidR="000F753F">
        <w:rPr>
          <w:rFonts w:ascii="Cambria" w:hAnsi="Cambria"/>
        </w:rPr>
        <w:t>i</w:t>
      </w:r>
      <w:r w:rsidR="00C04F37" w:rsidRPr="00D27F55">
        <w:rPr>
          <w:rFonts w:ascii="Cambria" w:hAnsi="Cambria"/>
        </w:rPr>
        <w:t>ny</w:t>
      </w:r>
      <w:proofErr w:type="spellEnd"/>
      <w:r w:rsidR="00C04F37" w:rsidRPr="00D27F55">
        <w:rPr>
          <w:rFonts w:ascii="Cambria" w:hAnsi="Cambria"/>
        </w:rPr>
        <w:t xml:space="preserve"> situace </w:t>
      </w:r>
      <w:r w:rsidR="00E255A4" w:rsidRPr="00D27F55">
        <w:rPr>
          <w:rFonts w:ascii="Cambria" w:hAnsi="Cambria"/>
        </w:rPr>
        <w:t>jsou</w:t>
      </w:r>
      <w:r w:rsidRPr="00D27F55">
        <w:rPr>
          <w:rFonts w:ascii="Cambria" w:hAnsi="Cambria"/>
        </w:rPr>
        <w:t xml:space="preserve"> </w:t>
      </w:r>
      <w:r w:rsidRPr="00D27F55">
        <w:rPr>
          <w:rFonts w:ascii="Cambria" w:hAnsi="Cambria"/>
          <w:b/>
          <w:bCs/>
        </w:rPr>
        <w:t>představena</w:t>
      </w:r>
      <w:r w:rsidRPr="00D27F55">
        <w:rPr>
          <w:rFonts w:ascii="Cambria" w:hAnsi="Cambria"/>
        </w:rPr>
        <w:t xml:space="preserve"> a která </w:t>
      </w:r>
      <w:r w:rsidR="00EF5DEA" w:rsidRPr="00D27F55">
        <w:rPr>
          <w:rFonts w:ascii="Cambria" w:hAnsi="Cambria"/>
        </w:rPr>
        <w:t xml:space="preserve">všechna </w:t>
      </w:r>
      <w:r w:rsidRPr="00D27F55">
        <w:rPr>
          <w:rFonts w:ascii="Cambria" w:hAnsi="Cambria"/>
        </w:rPr>
        <w:t xml:space="preserve">jsou </w:t>
      </w:r>
      <w:r w:rsidR="00EF5DEA" w:rsidRPr="00D27F55">
        <w:rPr>
          <w:rFonts w:ascii="Cambria" w:hAnsi="Cambria"/>
        </w:rPr>
        <w:t xml:space="preserve">vůbec </w:t>
      </w:r>
      <w:r w:rsidR="00EF5DEA" w:rsidRPr="00D27F55">
        <w:rPr>
          <w:rFonts w:ascii="Cambria" w:hAnsi="Cambria"/>
          <w:b/>
          <w:bCs/>
        </w:rPr>
        <w:t>představitelná</w:t>
      </w:r>
      <w:r w:rsidR="00EF5DEA" w:rsidRPr="00D27F55">
        <w:rPr>
          <w:rFonts w:ascii="Cambria" w:hAnsi="Cambria"/>
        </w:rPr>
        <w:t xml:space="preserve">? U alternativních řešení jednotlivě zvažujte, </w:t>
      </w:r>
      <w:r w:rsidR="00EF5DEA" w:rsidRPr="00D27F55">
        <w:rPr>
          <w:rFonts w:ascii="Cambria" w:hAnsi="Cambria"/>
          <w:b/>
          <w:bCs/>
        </w:rPr>
        <w:t xml:space="preserve">proč </w:t>
      </w:r>
      <w:r w:rsidR="00E73596" w:rsidRPr="00D27F55">
        <w:rPr>
          <w:rFonts w:ascii="Cambria" w:hAnsi="Cambria"/>
          <w:b/>
          <w:bCs/>
        </w:rPr>
        <w:t>nenastanou</w:t>
      </w:r>
      <w:r w:rsidR="00E73596" w:rsidRPr="00D27F55">
        <w:rPr>
          <w:rFonts w:ascii="Cambria" w:hAnsi="Cambria"/>
        </w:rPr>
        <w:t>.</w:t>
      </w:r>
    </w:p>
    <w:p w14:paraId="3BC4E050" w14:textId="0B187DD2" w:rsidR="00DD09CE" w:rsidRPr="00D27F55" w:rsidRDefault="00973E96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Všímejte si, jak si </w:t>
      </w:r>
      <w:r w:rsidR="00DF0098" w:rsidRPr="00D27F55">
        <w:rPr>
          <w:rFonts w:ascii="Cambria" w:hAnsi="Cambria"/>
        </w:rPr>
        <w:t xml:space="preserve">u </w:t>
      </w:r>
      <w:r w:rsidR="00D21FF0" w:rsidRPr="00D27F55">
        <w:rPr>
          <w:rFonts w:ascii="Cambria" w:hAnsi="Cambria"/>
        </w:rPr>
        <w:t>postav dramatu (zvláště pak</w:t>
      </w:r>
      <w:r w:rsidR="00292759" w:rsidRPr="00D27F55">
        <w:rPr>
          <w:rFonts w:ascii="Cambria" w:hAnsi="Cambria"/>
        </w:rPr>
        <w:t xml:space="preserve"> u</w:t>
      </w:r>
      <w:r w:rsidR="00D21FF0" w:rsidRPr="00D27F55">
        <w:rPr>
          <w:rFonts w:ascii="Cambria" w:hAnsi="Cambria"/>
        </w:rPr>
        <w:t xml:space="preserve"> Méde</w:t>
      </w:r>
      <w:r w:rsidR="006B0412" w:rsidRPr="00D27F55">
        <w:rPr>
          <w:rFonts w:ascii="Cambria" w:hAnsi="Cambria"/>
        </w:rPr>
        <w:t>i</w:t>
      </w:r>
      <w:r w:rsidR="000F753F">
        <w:rPr>
          <w:rFonts w:ascii="Cambria" w:hAnsi="Cambria"/>
        </w:rPr>
        <w:t>e</w:t>
      </w:r>
      <w:r w:rsidR="00D21FF0" w:rsidRPr="00D27F55">
        <w:rPr>
          <w:rFonts w:ascii="Cambria" w:hAnsi="Cambria"/>
        </w:rPr>
        <w:t xml:space="preserve"> a </w:t>
      </w:r>
      <w:proofErr w:type="spellStart"/>
      <w:r w:rsidR="00D21FF0" w:rsidRPr="00D27F55">
        <w:rPr>
          <w:rFonts w:ascii="Cambria" w:hAnsi="Cambria"/>
        </w:rPr>
        <w:t>Iás</w:t>
      </w:r>
      <w:r w:rsidR="003968C1" w:rsidRPr="00D27F55">
        <w:rPr>
          <w:rFonts w:ascii="Cambria" w:hAnsi="Cambria"/>
        </w:rPr>
        <w:t>ó</w:t>
      </w:r>
      <w:r w:rsidR="00D21FF0" w:rsidRPr="00D27F55">
        <w:rPr>
          <w:rFonts w:ascii="Cambria" w:hAnsi="Cambria"/>
        </w:rPr>
        <w:t>na</w:t>
      </w:r>
      <w:proofErr w:type="spellEnd"/>
      <w:r w:rsidR="00D21FF0" w:rsidRPr="00D27F55">
        <w:rPr>
          <w:rFonts w:ascii="Cambria" w:hAnsi="Cambria"/>
        </w:rPr>
        <w:t>) představujete</w:t>
      </w:r>
      <w:r w:rsidR="00DF0098" w:rsidRPr="00D27F55">
        <w:rPr>
          <w:rFonts w:ascii="Cambria" w:hAnsi="Cambria"/>
        </w:rPr>
        <w:t xml:space="preserve"> jejich </w:t>
      </w:r>
      <w:r w:rsidR="00DF0098" w:rsidRPr="00D27F55">
        <w:rPr>
          <w:rFonts w:ascii="Cambria" w:hAnsi="Cambria"/>
          <w:b/>
          <w:bCs/>
        </w:rPr>
        <w:t>vzhled</w:t>
      </w:r>
      <w:r w:rsidR="00DF0098" w:rsidRPr="00D27F55">
        <w:rPr>
          <w:rFonts w:ascii="Cambria" w:hAnsi="Cambria"/>
        </w:rPr>
        <w:t xml:space="preserve">, </w:t>
      </w:r>
      <w:r w:rsidR="00DF0098" w:rsidRPr="00D27F55">
        <w:rPr>
          <w:rFonts w:ascii="Cambria" w:hAnsi="Cambria"/>
          <w:b/>
          <w:bCs/>
        </w:rPr>
        <w:t>výraz tváře</w:t>
      </w:r>
      <w:r w:rsidR="00DF0098" w:rsidRPr="00D27F55">
        <w:rPr>
          <w:rFonts w:ascii="Cambria" w:hAnsi="Cambria"/>
        </w:rPr>
        <w:t xml:space="preserve"> </w:t>
      </w:r>
      <w:r w:rsidR="000902C3" w:rsidRPr="00D27F55">
        <w:rPr>
          <w:rFonts w:ascii="Cambria" w:hAnsi="Cambria"/>
        </w:rPr>
        <w:t xml:space="preserve">v jednotlivých scénách </w:t>
      </w:r>
      <w:r w:rsidR="00DF0098" w:rsidRPr="00D27F55">
        <w:rPr>
          <w:rFonts w:ascii="Cambria" w:hAnsi="Cambria"/>
        </w:rPr>
        <w:t xml:space="preserve">a podobně. </w:t>
      </w:r>
      <w:r w:rsidR="000C2FAE" w:rsidRPr="00D27F55">
        <w:rPr>
          <w:rFonts w:ascii="Cambria" w:hAnsi="Cambria"/>
        </w:rPr>
        <w:t xml:space="preserve">Z čeho všeho vaše představy </w:t>
      </w:r>
      <w:r w:rsidR="000C2FAE" w:rsidRPr="00D27F55">
        <w:rPr>
          <w:rFonts w:ascii="Cambria" w:hAnsi="Cambria"/>
          <w:b/>
          <w:bCs/>
        </w:rPr>
        <w:t>vyplývají</w:t>
      </w:r>
      <w:r w:rsidR="000C2FAE" w:rsidRPr="00D27F55">
        <w:rPr>
          <w:rFonts w:ascii="Cambria" w:hAnsi="Cambria"/>
        </w:rPr>
        <w:t>?</w:t>
      </w:r>
    </w:p>
    <w:p w14:paraId="2BC303E5" w14:textId="029F805F" w:rsidR="003A3DC3" w:rsidRPr="00D27F55" w:rsidRDefault="003A3DC3" w:rsidP="002F6D33">
      <w:pPr>
        <w:pStyle w:val="Nadpis2"/>
      </w:pPr>
      <w:r w:rsidRPr="00D27F55">
        <w:t>Během čtení (konkrétní pasáže)</w:t>
      </w:r>
    </w:p>
    <w:p w14:paraId="51840035" w14:textId="766FE982" w:rsidR="003A3DC3" w:rsidRPr="00D27F55" w:rsidRDefault="004751F5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>Co říká Médeia v</w:t>
      </w:r>
      <w:r w:rsidR="003A3DC3" w:rsidRPr="00D27F55">
        <w:rPr>
          <w:rFonts w:ascii="Cambria" w:hAnsi="Cambria"/>
        </w:rPr>
        <w:t xml:space="preserve"> rozhovoru </w:t>
      </w:r>
      <w:r w:rsidRPr="00D27F55">
        <w:rPr>
          <w:rFonts w:ascii="Cambria" w:hAnsi="Cambria"/>
        </w:rPr>
        <w:t>s </w:t>
      </w:r>
      <w:proofErr w:type="spellStart"/>
      <w:r w:rsidR="003A3DC3" w:rsidRPr="00D27F55">
        <w:rPr>
          <w:rFonts w:ascii="Cambria" w:hAnsi="Cambria"/>
        </w:rPr>
        <w:t>Kreón</w:t>
      </w:r>
      <w:r w:rsidR="001622F6" w:rsidRPr="00D27F55">
        <w:rPr>
          <w:rFonts w:ascii="Cambria" w:hAnsi="Cambria"/>
        </w:rPr>
        <w:t>t</w:t>
      </w:r>
      <w:r w:rsidRPr="00D27F55">
        <w:rPr>
          <w:rFonts w:ascii="Cambria" w:hAnsi="Cambria"/>
        </w:rPr>
        <w:t>em</w:t>
      </w:r>
      <w:proofErr w:type="spellEnd"/>
      <w:r w:rsidRPr="00D27F55">
        <w:rPr>
          <w:rFonts w:ascii="Cambria" w:hAnsi="Cambria"/>
        </w:rPr>
        <w:t xml:space="preserve"> o </w:t>
      </w:r>
      <w:r w:rsidRPr="00D27F55">
        <w:rPr>
          <w:rFonts w:ascii="Cambria" w:hAnsi="Cambria"/>
          <w:b/>
          <w:bCs/>
        </w:rPr>
        <w:t>lidech, kteří přináší nové myšlenky</w:t>
      </w:r>
      <w:r w:rsidRPr="00D27F55">
        <w:rPr>
          <w:rFonts w:ascii="Cambria" w:hAnsi="Cambria"/>
        </w:rPr>
        <w:t xml:space="preserve">? </w:t>
      </w:r>
      <w:r w:rsidR="00414B46" w:rsidRPr="00D27F55">
        <w:rPr>
          <w:rFonts w:ascii="Cambria" w:hAnsi="Cambria"/>
        </w:rPr>
        <w:t>Proč o tom vůbec mluví?</w:t>
      </w:r>
    </w:p>
    <w:p w14:paraId="5774CB4E" w14:textId="603FEC8A" w:rsidR="007E3C83" w:rsidRPr="00D27F55" w:rsidRDefault="007E3C83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lastRenderedPageBreak/>
        <w:t xml:space="preserve">V samotném závěru Médeia </w:t>
      </w:r>
      <w:r w:rsidRPr="00D27F55">
        <w:rPr>
          <w:rFonts w:ascii="Cambria" w:hAnsi="Cambria"/>
          <w:b/>
          <w:bCs/>
        </w:rPr>
        <w:t xml:space="preserve">předvídá </w:t>
      </w:r>
      <w:proofErr w:type="spellStart"/>
      <w:r w:rsidRPr="00D27F55">
        <w:rPr>
          <w:rFonts w:ascii="Cambria" w:hAnsi="Cambria"/>
          <w:b/>
          <w:bCs/>
        </w:rPr>
        <w:t>Iásónovu</w:t>
      </w:r>
      <w:proofErr w:type="spellEnd"/>
      <w:r w:rsidRPr="00D27F55">
        <w:rPr>
          <w:rFonts w:ascii="Cambria" w:hAnsi="Cambria"/>
          <w:b/>
          <w:bCs/>
        </w:rPr>
        <w:t xml:space="preserve"> smrt</w:t>
      </w:r>
      <w:r w:rsidRPr="00D27F55">
        <w:rPr>
          <w:rFonts w:ascii="Cambria" w:hAnsi="Cambria"/>
        </w:rPr>
        <w:t xml:space="preserve">. </w:t>
      </w:r>
      <w:r w:rsidR="00715069" w:rsidRPr="00D27F55">
        <w:rPr>
          <w:rFonts w:ascii="Cambria" w:hAnsi="Cambria"/>
        </w:rPr>
        <w:t xml:space="preserve">Zjistěte, jak </w:t>
      </w:r>
      <w:r w:rsidR="00AA7498" w:rsidRPr="00D27F55">
        <w:rPr>
          <w:rFonts w:ascii="Cambria" w:hAnsi="Cambria"/>
        </w:rPr>
        <w:t>(</w:t>
      </w:r>
      <w:r w:rsidR="00AA2455" w:rsidRPr="00D27F55">
        <w:rPr>
          <w:rFonts w:ascii="Cambria" w:hAnsi="Cambria"/>
        </w:rPr>
        <w:t>v rámci řecké mytologie</w:t>
      </w:r>
      <w:r w:rsidR="00AA7498" w:rsidRPr="00D27F55">
        <w:rPr>
          <w:rFonts w:ascii="Cambria" w:hAnsi="Cambria"/>
        </w:rPr>
        <w:t>)</w:t>
      </w:r>
      <w:r w:rsidR="00AA2455" w:rsidRPr="00D27F55">
        <w:rPr>
          <w:rFonts w:ascii="Cambria" w:hAnsi="Cambria"/>
        </w:rPr>
        <w:t xml:space="preserve"> </w:t>
      </w:r>
      <w:r w:rsidR="00AA7498" w:rsidRPr="00D27F55">
        <w:rPr>
          <w:rFonts w:ascii="Cambria" w:hAnsi="Cambria"/>
        </w:rPr>
        <w:t>nastane</w:t>
      </w:r>
      <w:r w:rsidR="00AA2455" w:rsidRPr="00D27F55">
        <w:rPr>
          <w:rFonts w:ascii="Cambria" w:hAnsi="Cambria"/>
        </w:rPr>
        <w:t>.</w:t>
      </w:r>
      <w:r w:rsidR="007D4D80">
        <w:rPr>
          <w:rStyle w:val="Znakapoznpodarou"/>
          <w:rFonts w:ascii="Cambria" w:hAnsi="Cambria"/>
        </w:rPr>
        <w:footnoteReference w:id="6"/>
      </w:r>
      <w:r w:rsidRPr="00D27F55">
        <w:rPr>
          <w:rFonts w:ascii="Cambria" w:hAnsi="Cambria"/>
        </w:rPr>
        <w:t xml:space="preserve"> </w:t>
      </w:r>
      <w:r w:rsidR="00570FE1" w:rsidRPr="00D27F55">
        <w:rPr>
          <w:rFonts w:ascii="Cambria" w:hAnsi="Cambria"/>
        </w:rPr>
        <w:t xml:space="preserve">Jaký může být její symbolický význam? Pomůže vám, pokud zhodnotíte </w:t>
      </w:r>
      <w:r w:rsidR="009D671A" w:rsidRPr="00D27F55">
        <w:rPr>
          <w:rFonts w:ascii="Cambria" w:hAnsi="Cambria"/>
          <w:b/>
          <w:bCs/>
        </w:rPr>
        <w:t xml:space="preserve">úspěšnost </w:t>
      </w:r>
      <w:proofErr w:type="spellStart"/>
      <w:r w:rsidR="00906240" w:rsidRPr="00D27F55">
        <w:rPr>
          <w:rFonts w:ascii="Cambria" w:hAnsi="Cambria"/>
          <w:b/>
          <w:bCs/>
        </w:rPr>
        <w:t>Iásón</w:t>
      </w:r>
      <w:r w:rsidR="00570FE1" w:rsidRPr="00D27F55">
        <w:rPr>
          <w:rFonts w:ascii="Cambria" w:hAnsi="Cambria"/>
          <w:b/>
          <w:bCs/>
        </w:rPr>
        <w:t>ova</w:t>
      </w:r>
      <w:proofErr w:type="spellEnd"/>
      <w:r w:rsidR="00906240" w:rsidRPr="00D27F55">
        <w:rPr>
          <w:rFonts w:ascii="Cambria" w:hAnsi="Cambria"/>
          <w:b/>
          <w:bCs/>
        </w:rPr>
        <w:t xml:space="preserve"> život</w:t>
      </w:r>
      <w:r w:rsidR="00570FE1" w:rsidRPr="00D27F55">
        <w:rPr>
          <w:rFonts w:ascii="Cambria" w:hAnsi="Cambria"/>
          <w:b/>
          <w:bCs/>
        </w:rPr>
        <w:t>a</w:t>
      </w:r>
      <w:r w:rsidR="003D1DE2" w:rsidRPr="00D27F55">
        <w:rPr>
          <w:rFonts w:ascii="Cambria" w:hAnsi="Cambria"/>
        </w:rPr>
        <w:t xml:space="preserve">. Čím se </w:t>
      </w:r>
      <w:proofErr w:type="gramStart"/>
      <w:r w:rsidR="003D1DE2" w:rsidRPr="00D27F55">
        <w:rPr>
          <w:rFonts w:ascii="Cambria" w:hAnsi="Cambria"/>
        </w:rPr>
        <w:t>liší</w:t>
      </w:r>
      <w:proofErr w:type="gramEnd"/>
      <w:r w:rsidR="003D1DE2" w:rsidRPr="00D27F55">
        <w:rPr>
          <w:rFonts w:ascii="Cambria" w:hAnsi="Cambria"/>
        </w:rPr>
        <w:t xml:space="preserve"> </w:t>
      </w:r>
      <w:r w:rsidR="003D1DE2" w:rsidRPr="00D27F55">
        <w:rPr>
          <w:rFonts w:ascii="Cambria" w:hAnsi="Cambria"/>
          <w:b/>
          <w:bCs/>
        </w:rPr>
        <w:t>dnešní typické hrdinské příběhy</w:t>
      </w:r>
      <w:r w:rsidR="003D1DE2" w:rsidRPr="00D27F55">
        <w:rPr>
          <w:rFonts w:ascii="Cambria" w:hAnsi="Cambria"/>
        </w:rPr>
        <w:t xml:space="preserve"> – dnešní mýty?</w:t>
      </w:r>
      <w:r w:rsidR="00DC33C0" w:rsidRPr="00D27F55">
        <w:rPr>
          <w:rFonts w:ascii="Cambria" w:hAnsi="Cambria"/>
        </w:rPr>
        <w:t xml:space="preserve"> Proč asi?</w:t>
      </w:r>
    </w:p>
    <w:p w14:paraId="0D9F6289" w14:textId="1117795C" w:rsidR="00116D69" w:rsidRPr="00D27F55" w:rsidRDefault="001E2676" w:rsidP="002F6D33">
      <w:pPr>
        <w:pStyle w:val="Nadpis2"/>
      </w:pPr>
      <w:r w:rsidRPr="00D27F55">
        <w:t>Po čtení</w:t>
      </w:r>
    </w:p>
    <w:p w14:paraId="193AC138" w14:textId="696BB2C0" w:rsidR="002751E3" w:rsidRPr="00D27F55" w:rsidRDefault="002751E3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>Nakolik Mé</w:t>
      </w:r>
      <w:r w:rsidR="0046277E" w:rsidRPr="00D27F55">
        <w:rPr>
          <w:rFonts w:ascii="Cambria" w:hAnsi="Cambria"/>
        </w:rPr>
        <w:t>de</w:t>
      </w:r>
      <w:r w:rsidR="006846C3" w:rsidRPr="00D27F55">
        <w:rPr>
          <w:rFonts w:ascii="Cambria" w:hAnsi="Cambria"/>
        </w:rPr>
        <w:t>i</w:t>
      </w:r>
      <w:r w:rsidR="00613F75">
        <w:rPr>
          <w:rFonts w:ascii="Cambria" w:hAnsi="Cambria"/>
        </w:rPr>
        <w:t>i</w:t>
      </w:r>
      <w:r w:rsidR="0046277E" w:rsidRPr="00D27F55">
        <w:rPr>
          <w:rFonts w:ascii="Cambria" w:hAnsi="Cambria"/>
        </w:rPr>
        <w:t xml:space="preserve"> přinesla její úspěšná pomsta </w:t>
      </w:r>
      <w:r w:rsidR="0046277E" w:rsidRPr="00D27F55">
        <w:rPr>
          <w:rFonts w:ascii="Cambria" w:hAnsi="Cambria"/>
          <w:b/>
          <w:bCs/>
        </w:rPr>
        <w:t>uspokojení a štěstí</w:t>
      </w:r>
      <w:r w:rsidR="0046277E" w:rsidRPr="00D27F55">
        <w:rPr>
          <w:rFonts w:ascii="Cambria" w:hAnsi="Cambria"/>
        </w:rPr>
        <w:t xml:space="preserve">? </w:t>
      </w:r>
      <w:r w:rsidR="00D43206" w:rsidRPr="00D27F55">
        <w:rPr>
          <w:rFonts w:ascii="Cambria" w:hAnsi="Cambria"/>
        </w:rPr>
        <w:t xml:space="preserve">V jaké pasáži textu to lze </w:t>
      </w:r>
      <w:r w:rsidR="009D7726" w:rsidRPr="00D27F55">
        <w:rPr>
          <w:rFonts w:ascii="Cambria" w:hAnsi="Cambria"/>
          <w:b/>
          <w:bCs/>
        </w:rPr>
        <w:t>nejlépe dokázat</w:t>
      </w:r>
      <w:r w:rsidR="009D7726" w:rsidRPr="00D27F55">
        <w:rPr>
          <w:rFonts w:ascii="Cambria" w:hAnsi="Cambria"/>
        </w:rPr>
        <w:t xml:space="preserve">? </w:t>
      </w:r>
      <w:r w:rsidR="0046277E" w:rsidRPr="00D27F55">
        <w:rPr>
          <w:rFonts w:ascii="Cambria" w:hAnsi="Cambria"/>
        </w:rPr>
        <w:t xml:space="preserve">Nakolik je </w:t>
      </w:r>
      <w:r w:rsidR="0046277E" w:rsidRPr="00D27F55">
        <w:rPr>
          <w:rFonts w:ascii="Cambria" w:hAnsi="Cambria"/>
          <w:b/>
          <w:bCs/>
        </w:rPr>
        <w:t>pomsta vůbec může přinést</w:t>
      </w:r>
      <w:r w:rsidR="0046277E" w:rsidRPr="00D27F55">
        <w:rPr>
          <w:rFonts w:ascii="Cambria" w:hAnsi="Cambria"/>
        </w:rPr>
        <w:t>?</w:t>
      </w:r>
      <w:r w:rsidR="006C6CA7" w:rsidRPr="00D27F55">
        <w:rPr>
          <w:rFonts w:ascii="Cambria" w:hAnsi="Cambria"/>
        </w:rPr>
        <w:t xml:space="preserve"> (Pokuste se odpovědět upřímně, nehledě na </w:t>
      </w:r>
      <w:r w:rsidR="00A95E74" w:rsidRPr="00D27F55">
        <w:rPr>
          <w:rFonts w:ascii="Cambria" w:hAnsi="Cambria"/>
        </w:rPr>
        <w:t>případné vepsané etické principy.)</w:t>
      </w:r>
    </w:p>
    <w:p w14:paraId="1D17A46E" w14:textId="1DF2F02E" w:rsidR="007459CA" w:rsidRPr="00D27F55" w:rsidRDefault="002804E5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>Zv</w:t>
      </w:r>
      <w:r w:rsidR="00731427" w:rsidRPr="00D27F55">
        <w:rPr>
          <w:rFonts w:ascii="Cambria" w:hAnsi="Cambria"/>
        </w:rPr>
        <w:t xml:space="preserve">ažujte, jak </w:t>
      </w:r>
      <w:r w:rsidR="00AF7251" w:rsidRPr="00D27F55">
        <w:rPr>
          <w:rFonts w:ascii="Cambria" w:hAnsi="Cambria"/>
        </w:rPr>
        <w:t xml:space="preserve">mohla </w:t>
      </w:r>
      <w:proofErr w:type="spellStart"/>
      <w:r w:rsidR="00AF7251" w:rsidRPr="00D27F55">
        <w:rPr>
          <w:rFonts w:ascii="Cambria" w:hAnsi="Cambria"/>
        </w:rPr>
        <w:t>Méde</w:t>
      </w:r>
      <w:r w:rsidR="006B0412" w:rsidRPr="00D27F55">
        <w:rPr>
          <w:rFonts w:ascii="Cambria" w:hAnsi="Cambria"/>
        </w:rPr>
        <w:t>i</w:t>
      </w:r>
      <w:r w:rsidR="00AF7251" w:rsidRPr="00D27F55">
        <w:rPr>
          <w:rFonts w:ascii="Cambria" w:hAnsi="Cambria"/>
        </w:rPr>
        <w:t>u</w:t>
      </w:r>
      <w:proofErr w:type="spellEnd"/>
      <w:r w:rsidR="00AF7251" w:rsidRPr="00D27F55">
        <w:rPr>
          <w:rFonts w:ascii="Cambria" w:hAnsi="Cambria"/>
        </w:rPr>
        <w:t xml:space="preserve"> </w:t>
      </w:r>
      <w:r w:rsidR="006F05BC" w:rsidRPr="00D27F55">
        <w:rPr>
          <w:rFonts w:ascii="Cambria" w:hAnsi="Cambria"/>
        </w:rPr>
        <w:t>a její čin v </w:t>
      </w:r>
      <w:proofErr w:type="spellStart"/>
      <w:r w:rsidR="006F05BC" w:rsidRPr="00D27F55">
        <w:rPr>
          <w:rFonts w:ascii="Cambria" w:hAnsi="Cambria"/>
        </w:rPr>
        <w:t>Eurípidově</w:t>
      </w:r>
      <w:proofErr w:type="spellEnd"/>
      <w:r w:rsidR="006F05BC" w:rsidRPr="00D27F55">
        <w:rPr>
          <w:rFonts w:ascii="Cambria" w:hAnsi="Cambria"/>
        </w:rPr>
        <w:t xml:space="preserve"> tragédii </w:t>
      </w:r>
      <w:r w:rsidR="006F05BC" w:rsidRPr="00D27F55">
        <w:rPr>
          <w:rFonts w:ascii="Cambria" w:hAnsi="Cambria"/>
          <w:b/>
          <w:bCs/>
        </w:rPr>
        <w:t xml:space="preserve">posuzovat </w:t>
      </w:r>
      <w:r w:rsidR="006B069B" w:rsidRPr="00D27F55">
        <w:rPr>
          <w:rFonts w:ascii="Cambria" w:hAnsi="Cambria"/>
          <w:b/>
          <w:bCs/>
        </w:rPr>
        <w:t>společnost v různé době</w:t>
      </w:r>
      <w:r w:rsidR="006B069B" w:rsidRPr="00D27F55">
        <w:rPr>
          <w:rFonts w:ascii="Cambria" w:hAnsi="Cambria"/>
        </w:rPr>
        <w:t xml:space="preserve"> </w:t>
      </w:r>
      <w:r w:rsidR="000A24A1" w:rsidRPr="00D27F55">
        <w:rPr>
          <w:rFonts w:ascii="Cambria" w:hAnsi="Cambria"/>
        </w:rPr>
        <w:t xml:space="preserve">dle své </w:t>
      </w:r>
      <w:r w:rsidR="000A24A1" w:rsidRPr="00D27F55">
        <w:rPr>
          <w:rFonts w:ascii="Cambria" w:hAnsi="Cambria"/>
          <w:b/>
          <w:bCs/>
        </w:rPr>
        <w:t>představy o morálce</w:t>
      </w:r>
      <w:r w:rsidR="000A24A1" w:rsidRPr="00D27F55">
        <w:rPr>
          <w:rFonts w:ascii="Cambria" w:hAnsi="Cambria"/>
        </w:rPr>
        <w:t>.</w:t>
      </w:r>
    </w:p>
    <w:p w14:paraId="65D25715" w14:textId="73B5FC0C" w:rsidR="00717DE8" w:rsidRPr="00D27F55" w:rsidRDefault="00717DE8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>Je váš vztah k</w:t>
      </w:r>
      <w:r w:rsidR="00B462CE" w:rsidRPr="00D27F55">
        <w:rPr>
          <w:rFonts w:ascii="Cambria" w:hAnsi="Cambria"/>
        </w:rPr>
        <w:t xml:space="preserve"> titulní postavě či váš </w:t>
      </w:r>
      <w:r w:rsidR="00B462CE" w:rsidRPr="00D27F55">
        <w:rPr>
          <w:rFonts w:ascii="Cambria" w:hAnsi="Cambria"/>
          <w:b/>
          <w:bCs/>
        </w:rPr>
        <w:t xml:space="preserve">pohled na ni </w:t>
      </w:r>
      <w:r w:rsidR="00A061AD" w:rsidRPr="00D27F55">
        <w:rPr>
          <w:rFonts w:ascii="Cambria" w:hAnsi="Cambria"/>
          <w:b/>
          <w:bCs/>
        </w:rPr>
        <w:t>v něčem rozporný</w:t>
      </w:r>
      <w:r w:rsidR="00CD717E" w:rsidRPr="00D27F55">
        <w:rPr>
          <w:rFonts w:ascii="Cambria" w:hAnsi="Cambria"/>
          <w:b/>
          <w:bCs/>
        </w:rPr>
        <w:t xml:space="preserve"> či </w:t>
      </w:r>
      <w:r w:rsidR="00294DE8" w:rsidRPr="00D27F55">
        <w:rPr>
          <w:rFonts w:ascii="Cambria" w:hAnsi="Cambria"/>
          <w:b/>
          <w:bCs/>
        </w:rPr>
        <w:t>protichůdný</w:t>
      </w:r>
      <w:r w:rsidR="00A061AD" w:rsidRPr="00D27F55">
        <w:rPr>
          <w:rFonts w:ascii="Cambria" w:hAnsi="Cambria"/>
        </w:rPr>
        <w:t xml:space="preserve"> (ambivalentní)? Jestliže ano, v čem a proč? </w:t>
      </w:r>
      <w:r w:rsidR="00380919" w:rsidRPr="00D27F55">
        <w:rPr>
          <w:rFonts w:ascii="Cambria" w:hAnsi="Cambria"/>
        </w:rPr>
        <w:t>Nakolik je</w:t>
      </w:r>
      <w:r w:rsidR="00A061AD" w:rsidRPr="00D27F55">
        <w:rPr>
          <w:rFonts w:ascii="Cambria" w:hAnsi="Cambria"/>
        </w:rPr>
        <w:t xml:space="preserve"> </w:t>
      </w:r>
      <w:r w:rsidR="00E2778A" w:rsidRPr="00D27F55">
        <w:rPr>
          <w:rFonts w:ascii="Cambria" w:hAnsi="Cambria"/>
          <w:b/>
          <w:bCs/>
        </w:rPr>
        <w:t xml:space="preserve">běžné </w:t>
      </w:r>
      <w:r w:rsidR="00A061AD" w:rsidRPr="00D27F55">
        <w:rPr>
          <w:rFonts w:ascii="Cambria" w:hAnsi="Cambria"/>
          <w:b/>
          <w:bCs/>
        </w:rPr>
        <w:t xml:space="preserve">mít takto </w:t>
      </w:r>
      <w:r w:rsidR="003331C8" w:rsidRPr="00D27F55">
        <w:rPr>
          <w:rFonts w:ascii="Cambria" w:hAnsi="Cambria"/>
          <w:b/>
          <w:bCs/>
        </w:rPr>
        <w:t xml:space="preserve">protichůdný </w:t>
      </w:r>
      <w:r w:rsidR="00A061AD" w:rsidRPr="00D27F55">
        <w:rPr>
          <w:rFonts w:ascii="Cambria" w:hAnsi="Cambria"/>
          <w:b/>
          <w:bCs/>
        </w:rPr>
        <w:t>pohled</w:t>
      </w:r>
      <w:r w:rsidR="00A061AD" w:rsidRPr="00D27F55">
        <w:rPr>
          <w:rFonts w:ascii="Cambria" w:hAnsi="Cambria"/>
        </w:rPr>
        <w:t xml:space="preserve"> na lidi ve svém okolí?</w:t>
      </w:r>
    </w:p>
    <w:p w14:paraId="7BE5DEE9" w14:textId="6A8C3060" w:rsidR="00155C6F" w:rsidRPr="00D27F55" w:rsidRDefault="00A740F8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>
        <w:rPr>
          <w:rFonts w:ascii="Cambria" w:hAnsi="Cambria"/>
        </w:rPr>
        <w:t>Nakolik lze</w:t>
      </w:r>
      <w:r w:rsidR="00155C6F" w:rsidRPr="00D27F55">
        <w:rPr>
          <w:rFonts w:ascii="Cambria" w:hAnsi="Cambria"/>
        </w:rPr>
        <w:t xml:space="preserve"> </w:t>
      </w:r>
      <w:r w:rsidR="005E1945" w:rsidRPr="00D27F55">
        <w:rPr>
          <w:rFonts w:ascii="Cambria" w:hAnsi="Cambria"/>
        </w:rPr>
        <w:t xml:space="preserve">vysvětlit jednání a uvažování postav </w:t>
      </w:r>
      <w:r w:rsidR="009168AA" w:rsidRPr="00D27F55">
        <w:rPr>
          <w:rFonts w:ascii="Cambria" w:hAnsi="Cambria"/>
        </w:rPr>
        <w:t xml:space="preserve">a jejich vzájemné vztahy </w:t>
      </w:r>
      <w:r w:rsidR="005E1945" w:rsidRPr="00D27F55">
        <w:rPr>
          <w:rFonts w:ascii="Cambria" w:hAnsi="Cambria"/>
        </w:rPr>
        <w:t>pomo</w:t>
      </w:r>
      <w:r w:rsidR="009168AA" w:rsidRPr="00D27F55">
        <w:rPr>
          <w:rFonts w:ascii="Cambria" w:hAnsi="Cambria"/>
        </w:rPr>
        <w:t xml:space="preserve">cí </w:t>
      </w:r>
      <w:r w:rsidR="009168AA" w:rsidRPr="00D27F55">
        <w:rPr>
          <w:rFonts w:ascii="Cambria" w:hAnsi="Cambria"/>
          <w:b/>
          <w:bCs/>
        </w:rPr>
        <w:t>kategorií „domácí“ a</w:t>
      </w:r>
      <w:r w:rsidR="00684BF7" w:rsidRPr="00D27F55">
        <w:rPr>
          <w:rFonts w:ascii="Cambria" w:hAnsi="Cambria"/>
          <w:b/>
          <w:bCs/>
        </w:rPr>
        <w:t> </w:t>
      </w:r>
      <w:r w:rsidR="009168AA" w:rsidRPr="00D27F55">
        <w:rPr>
          <w:rFonts w:ascii="Cambria" w:hAnsi="Cambria"/>
          <w:b/>
          <w:bCs/>
        </w:rPr>
        <w:t>„cizí“</w:t>
      </w:r>
      <w:r w:rsidR="009168AA" w:rsidRPr="00D27F55">
        <w:rPr>
          <w:rFonts w:ascii="Cambria" w:hAnsi="Cambria"/>
        </w:rPr>
        <w:t xml:space="preserve">? Přináší toto uvažování do dramatu nějaké </w:t>
      </w:r>
      <w:r w:rsidR="009168AA" w:rsidRPr="00D27F55">
        <w:rPr>
          <w:rFonts w:ascii="Cambria" w:hAnsi="Cambria"/>
          <w:b/>
          <w:bCs/>
        </w:rPr>
        <w:t>další téma</w:t>
      </w:r>
      <w:r w:rsidR="009168AA" w:rsidRPr="00D27F55">
        <w:rPr>
          <w:rFonts w:ascii="Cambria" w:hAnsi="Cambria"/>
        </w:rPr>
        <w:t>?</w:t>
      </w:r>
    </w:p>
    <w:p w14:paraId="79572372" w14:textId="25BB7CD2" w:rsidR="00FE2C9A" w:rsidRPr="00D27F55" w:rsidRDefault="008910F4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Pokuste se vystihnout </w:t>
      </w:r>
      <w:r w:rsidRPr="00D27F55">
        <w:rPr>
          <w:rFonts w:ascii="Cambria" w:hAnsi="Cambria"/>
          <w:b/>
          <w:bCs/>
        </w:rPr>
        <w:t>charakter</w:t>
      </w:r>
      <w:r w:rsidRPr="00D27F55">
        <w:rPr>
          <w:rFonts w:ascii="Cambria" w:hAnsi="Cambria"/>
        </w:rPr>
        <w:t xml:space="preserve"> Méde</w:t>
      </w:r>
      <w:r w:rsidR="006B0412" w:rsidRPr="00D27F55">
        <w:rPr>
          <w:rFonts w:ascii="Cambria" w:hAnsi="Cambria"/>
        </w:rPr>
        <w:t>i</w:t>
      </w:r>
      <w:r w:rsidR="00F6461C">
        <w:rPr>
          <w:rFonts w:ascii="Cambria" w:hAnsi="Cambria"/>
        </w:rPr>
        <w:t>e</w:t>
      </w:r>
      <w:r w:rsidRPr="00D27F55">
        <w:rPr>
          <w:rFonts w:ascii="Cambria" w:hAnsi="Cambria"/>
        </w:rPr>
        <w:t xml:space="preserve">, </w:t>
      </w:r>
      <w:proofErr w:type="spellStart"/>
      <w:r w:rsidRPr="00D27F55">
        <w:rPr>
          <w:rFonts w:ascii="Cambria" w:hAnsi="Cambria"/>
        </w:rPr>
        <w:t>Iásóna</w:t>
      </w:r>
      <w:proofErr w:type="spellEnd"/>
      <w:r w:rsidRPr="00D27F55">
        <w:rPr>
          <w:rFonts w:ascii="Cambria" w:hAnsi="Cambria"/>
        </w:rPr>
        <w:t xml:space="preserve"> a </w:t>
      </w:r>
      <w:proofErr w:type="spellStart"/>
      <w:r w:rsidRPr="00D27F55">
        <w:rPr>
          <w:rFonts w:ascii="Cambria" w:hAnsi="Cambria"/>
        </w:rPr>
        <w:t>Kreón</w:t>
      </w:r>
      <w:r w:rsidR="001622F6" w:rsidRPr="00D27F55">
        <w:rPr>
          <w:rFonts w:ascii="Cambria" w:hAnsi="Cambria"/>
        </w:rPr>
        <w:t>t</w:t>
      </w:r>
      <w:r w:rsidRPr="00D27F55">
        <w:rPr>
          <w:rFonts w:ascii="Cambria" w:hAnsi="Cambria"/>
        </w:rPr>
        <w:t>a</w:t>
      </w:r>
      <w:proofErr w:type="spellEnd"/>
      <w:r w:rsidRPr="00D27F55">
        <w:rPr>
          <w:rFonts w:ascii="Cambria" w:hAnsi="Cambria"/>
        </w:rPr>
        <w:t xml:space="preserve"> </w:t>
      </w:r>
      <w:r w:rsidR="00CE6E0A" w:rsidRPr="00D27F55">
        <w:rPr>
          <w:rFonts w:ascii="Cambria" w:hAnsi="Cambria"/>
        </w:rPr>
        <w:t xml:space="preserve">jedním či dvěma slovy. </w:t>
      </w:r>
      <w:r w:rsidR="001605F3" w:rsidRPr="00D27F55">
        <w:rPr>
          <w:rFonts w:ascii="Cambria" w:hAnsi="Cambria"/>
        </w:rPr>
        <w:t xml:space="preserve">Dokážete tytéž vlastnosti </w:t>
      </w:r>
      <w:r w:rsidR="001605F3" w:rsidRPr="00D27F55">
        <w:rPr>
          <w:rFonts w:ascii="Cambria" w:hAnsi="Cambria"/>
          <w:b/>
          <w:bCs/>
        </w:rPr>
        <w:t>pozorovat i v sobě</w:t>
      </w:r>
      <w:r w:rsidR="001605F3" w:rsidRPr="00D27F55">
        <w:rPr>
          <w:rFonts w:ascii="Cambria" w:hAnsi="Cambria"/>
        </w:rPr>
        <w:t xml:space="preserve">? V jakých situacích </w:t>
      </w:r>
      <w:proofErr w:type="gramStart"/>
      <w:r w:rsidR="00F831A2" w:rsidRPr="00D27F55">
        <w:rPr>
          <w:rFonts w:ascii="Cambria" w:hAnsi="Cambria"/>
        </w:rPr>
        <w:t>převládá</w:t>
      </w:r>
      <w:proofErr w:type="gramEnd"/>
      <w:r w:rsidR="00F831A2" w:rsidRPr="00D27F55">
        <w:rPr>
          <w:rFonts w:ascii="Cambria" w:hAnsi="Cambria"/>
        </w:rPr>
        <w:t xml:space="preserve"> </w:t>
      </w:r>
      <w:r w:rsidR="001605F3" w:rsidRPr="00D27F55">
        <w:rPr>
          <w:rFonts w:ascii="Cambria" w:hAnsi="Cambria"/>
        </w:rPr>
        <w:t xml:space="preserve">která </w:t>
      </w:r>
      <w:r w:rsidR="001605F3" w:rsidRPr="00D27F55">
        <w:rPr>
          <w:rFonts w:ascii="Cambria" w:hAnsi="Cambria"/>
          <w:b/>
          <w:bCs/>
        </w:rPr>
        <w:t>stránka vaší osobnosti</w:t>
      </w:r>
      <w:r w:rsidR="00A8678B" w:rsidRPr="00D27F55">
        <w:rPr>
          <w:rFonts w:ascii="Cambria" w:hAnsi="Cambria"/>
        </w:rPr>
        <w:t xml:space="preserve"> – a k jaký situacím by se tak dal přirovnat</w:t>
      </w:r>
      <w:r w:rsidR="008D294F" w:rsidRPr="00D27F55">
        <w:rPr>
          <w:rFonts w:ascii="Cambria" w:hAnsi="Cambria"/>
        </w:rPr>
        <w:t xml:space="preserve"> děj dramatu?</w:t>
      </w:r>
    </w:p>
    <w:p w14:paraId="1810CA46" w14:textId="51A0B272" w:rsidR="001605F3" w:rsidRPr="00D27F55" w:rsidRDefault="00427B9E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>Porovnejte svou odpověď na předchozí otázku s</w:t>
      </w:r>
      <w:r w:rsidR="00CA7E04" w:rsidRPr="00D27F55">
        <w:rPr>
          <w:rFonts w:ascii="Cambria" w:hAnsi="Cambria"/>
        </w:rPr>
        <w:t xml:space="preserve"> částmi osobnosti, jak je viděli psychoanalytici </w:t>
      </w:r>
      <w:r w:rsidR="00EB6805" w:rsidRPr="00D27F55">
        <w:rPr>
          <w:rFonts w:ascii="Cambria" w:hAnsi="Cambria"/>
        </w:rPr>
        <w:t xml:space="preserve">počátku 20. století: Sigmund </w:t>
      </w:r>
      <w:r w:rsidR="00EB6805" w:rsidRPr="00D27F55">
        <w:rPr>
          <w:rFonts w:ascii="Cambria" w:hAnsi="Cambria"/>
          <w:b/>
          <w:bCs/>
        </w:rPr>
        <w:t>Freud</w:t>
      </w:r>
      <w:r w:rsidR="00EB6805" w:rsidRPr="00D27F55">
        <w:rPr>
          <w:rFonts w:ascii="Cambria" w:hAnsi="Cambria"/>
        </w:rPr>
        <w:t xml:space="preserve"> </w:t>
      </w:r>
      <w:r w:rsidR="00D304BA" w:rsidRPr="00D27F55">
        <w:rPr>
          <w:rFonts w:ascii="Cambria" w:hAnsi="Cambria"/>
        </w:rPr>
        <w:t>(id</w:t>
      </w:r>
      <w:r w:rsidR="0032046C" w:rsidRPr="00D27F55">
        <w:rPr>
          <w:rFonts w:ascii="Cambria" w:hAnsi="Cambria"/>
        </w:rPr>
        <w:t>,</w:t>
      </w:r>
      <w:r w:rsidR="00D304BA" w:rsidRPr="00D27F55">
        <w:rPr>
          <w:rFonts w:ascii="Cambria" w:hAnsi="Cambria"/>
        </w:rPr>
        <w:t xml:space="preserve"> ego</w:t>
      </w:r>
      <w:r w:rsidR="0032046C" w:rsidRPr="00D27F55">
        <w:rPr>
          <w:rFonts w:ascii="Cambria" w:hAnsi="Cambria"/>
        </w:rPr>
        <w:t>,</w:t>
      </w:r>
      <w:r w:rsidR="00D304BA" w:rsidRPr="00D27F55">
        <w:rPr>
          <w:rFonts w:ascii="Cambria" w:hAnsi="Cambria"/>
        </w:rPr>
        <w:t xml:space="preserve"> superego) </w:t>
      </w:r>
      <w:r w:rsidR="00EB6805" w:rsidRPr="00D27F55">
        <w:rPr>
          <w:rFonts w:ascii="Cambria" w:hAnsi="Cambria"/>
        </w:rPr>
        <w:t xml:space="preserve">a Karl Gustav </w:t>
      </w:r>
      <w:r w:rsidR="00EB6805" w:rsidRPr="00D27F55">
        <w:rPr>
          <w:rFonts w:ascii="Cambria" w:hAnsi="Cambria"/>
          <w:b/>
          <w:bCs/>
        </w:rPr>
        <w:t>Jung</w:t>
      </w:r>
      <w:r w:rsidR="00D304BA" w:rsidRPr="00D27F55">
        <w:rPr>
          <w:rFonts w:ascii="Cambria" w:hAnsi="Cambria"/>
        </w:rPr>
        <w:t xml:space="preserve"> (archetypy jako</w:t>
      </w:r>
      <w:r w:rsidR="00557162" w:rsidRPr="00D27F55">
        <w:rPr>
          <w:rFonts w:ascii="Cambria" w:hAnsi="Cambria"/>
        </w:rPr>
        <w:t xml:space="preserve"> stín, persona, anima/</w:t>
      </w:r>
      <w:proofErr w:type="spellStart"/>
      <w:r w:rsidR="00557162" w:rsidRPr="00D27F55">
        <w:rPr>
          <w:rFonts w:ascii="Cambria" w:hAnsi="Cambria"/>
        </w:rPr>
        <w:t>animus</w:t>
      </w:r>
      <w:proofErr w:type="spellEnd"/>
      <w:r w:rsidR="001E05E7" w:rsidRPr="00D27F55">
        <w:rPr>
          <w:rFonts w:ascii="Cambria" w:hAnsi="Cambria"/>
        </w:rPr>
        <w:t>, stařec</w:t>
      </w:r>
      <w:r w:rsidR="00C82F5C" w:rsidRPr="00D27F55">
        <w:rPr>
          <w:rFonts w:ascii="Cambria" w:hAnsi="Cambria"/>
        </w:rPr>
        <w:t xml:space="preserve"> atp.</w:t>
      </w:r>
      <w:r w:rsidR="00D304BA" w:rsidRPr="00D27F55">
        <w:rPr>
          <w:rFonts w:ascii="Cambria" w:hAnsi="Cambria"/>
        </w:rPr>
        <w:t>)</w:t>
      </w:r>
      <w:r w:rsidR="00EB6805" w:rsidRPr="00D27F55">
        <w:rPr>
          <w:rFonts w:ascii="Cambria" w:hAnsi="Cambria"/>
        </w:rPr>
        <w:t>.</w:t>
      </w:r>
      <w:r w:rsidR="00D304BA" w:rsidRPr="00D27F55">
        <w:rPr>
          <w:rFonts w:ascii="Cambria" w:hAnsi="Cambria"/>
        </w:rPr>
        <w:t xml:space="preserve"> </w:t>
      </w:r>
      <w:r w:rsidR="00F831A2" w:rsidRPr="00D27F55">
        <w:rPr>
          <w:rFonts w:ascii="Cambria" w:hAnsi="Cambria"/>
        </w:rPr>
        <w:t xml:space="preserve">Mohou tyto </w:t>
      </w:r>
      <w:r w:rsidR="00F831A2" w:rsidRPr="00D27F55">
        <w:rPr>
          <w:rFonts w:ascii="Cambria" w:hAnsi="Cambria"/>
          <w:b/>
          <w:bCs/>
        </w:rPr>
        <w:t>koncepty obohatit</w:t>
      </w:r>
      <w:r w:rsidR="00F831A2" w:rsidRPr="00D27F55">
        <w:rPr>
          <w:rFonts w:ascii="Cambria" w:hAnsi="Cambria"/>
        </w:rPr>
        <w:t xml:space="preserve"> naše porozumění dramatu?</w:t>
      </w:r>
    </w:p>
    <w:p w14:paraId="7C7B140D" w14:textId="3C092DF8" w:rsidR="003A342A" w:rsidRPr="00D27F55" w:rsidRDefault="0068084F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V čem je </w:t>
      </w:r>
      <w:r w:rsidRPr="00D27F55">
        <w:rPr>
          <w:rFonts w:ascii="Cambria" w:hAnsi="Cambria"/>
          <w:b/>
          <w:bCs/>
        </w:rPr>
        <w:t xml:space="preserve">specifický osud </w:t>
      </w:r>
      <w:proofErr w:type="spellStart"/>
      <w:r w:rsidRPr="00D27F55">
        <w:rPr>
          <w:rFonts w:ascii="Cambria" w:hAnsi="Cambria"/>
          <w:b/>
          <w:bCs/>
        </w:rPr>
        <w:t>Kreón</w:t>
      </w:r>
      <w:r w:rsidR="001622F6" w:rsidRPr="00D27F55">
        <w:rPr>
          <w:rFonts w:ascii="Cambria" w:hAnsi="Cambria"/>
          <w:b/>
          <w:bCs/>
        </w:rPr>
        <w:t>t</w:t>
      </w:r>
      <w:r w:rsidRPr="00D27F55">
        <w:rPr>
          <w:rFonts w:ascii="Cambria" w:hAnsi="Cambria"/>
          <w:b/>
          <w:bCs/>
        </w:rPr>
        <w:t>a</w:t>
      </w:r>
      <w:proofErr w:type="spellEnd"/>
      <w:r w:rsidRPr="00D27F55">
        <w:rPr>
          <w:rFonts w:ascii="Cambria" w:hAnsi="Cambria"/>
        </w:rPr>
        <w:t xml:space="preserve"> ve hře? </w:t>
      </w:r>
      <w:r w:rsidR="003A342A" w:rsidRPr="00D27F55">
        <w:rPr>
          <w:rFonts w:ascii="Cambria" w:hAnsi="Cambria"/>
        </w:rPr>
        <w:t xml:space="preserve">Udělal při zpětném pohledu </w:t>
      </w:r>
      <w:r w:rsidR="003A342A" w:rsidRPr="00D27F55">
        <w:rPr>
          <w:rFonts w:ascii="Cambria" w:hAnsi="Cambria"/>
          <w:b/>
          <w:bCs/>
        </w:rPr>
        <w:t>něco chybně</w:t>
      </w:r>
      <w:r w:rsidR="003A342A" w:rsidRPr="00D27F55">
        <w:rPr>
          <w:rFonts w:ascii="Cambria" w:hAnsi="Cambria"/>
        </w:rPr>
        <w:t xml:space="preserve">? Jestliže jste nějaké chyby nalezli, pokuste se odhadnout, </w:t>
      </w:r>
      <w:r w:rsidR="003A342A" w:rsidRPr="00D27F55">
        <w:rPr>
          <w:rFonts w:ascii="Cambria" w:hAnsi="Cambria"/>
          <w:b/>
          <w:bCs/>
        </w:rPr>
        <w:t>proč k nim došlo</w:t>
      </w:r>
      <w:r w:rsidR="003A342A" w:rsidRPr="00D27F55">
        <w:rPr>
          <w:rFonts w:ascii="Cambria" w:hAnsi="Cambria"/>
        </w:rPr>
        <w:t>.</w:t>
      </w:r>
    </w:p>
    <w:p w14:paraId="6AC5DBBB" w14:textId="274934A9" w:rsidR="005D4DC3" w:rsidRPr="00D27F55" w:rsidRDefault="005D4DC3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>Dohledejte si (např. v</w:t>
      </w:r>
      <w:r w:rsidR="006E4429" w:rsidRPr="00D27F55">
        <w:rPr>
          <w:rFonts w:ascii="Cambria" w:hAnsi="Cambria"/>
        </w:rPr>
        <w:t xml:space="preserve"> diplomové práci </w:t>
      </w:r>
      <w:r w:rsidR="006E4429" w:rsidRPr="00D27F55">
        <w:rPr>
          <w:rFonts w:ascii="Cambria" w:hAnsi="Cambria"/>
          <w:i/>
          <w:iCs/>
        </w:rPr>
        <w:t xml:space="preserve">Koncept řádu v antické </w:t>
      </w:r>
      <w:proofErr w:type="gramStart"/>
      <w:r w:rsidR="006E4429" w:rsidRPr="00D27F55">
        <w:rPr>
          <w:rFonts w:ascii="Cambria" w:hAnsi="Cambria"/>
          <w:i/>
          <w:iCs/>
        </w:rPr>
        <w:t>filosofii</w:t>
      </w:r>
      <w:proofErr w:type="gramEnd"/>
      <w:r w:rsidR="006E4429" w:rsidRPr="00D27F55">
        <w:rPr>
          <w:rFonts w:ascii="Cambria" w:hAnsi="Cambria"/>
          <w:i/>
          <w:iCs/>
        </w:rPr>
        <w:t xml:space="preserve"> a dramatu</w:t>
      </w:r>
      <w:r w:rsidR="006E4429" w:rsidRPr="00D27F55">
        <w:rPr>
          <w:rFonts w:ascii="Cambria" w:hAnsi="Cambria"/>
        </w:rPr>
        <w:t>; Richterová 2007</w:t>
      </w:r>
      <w:r w:rsidR="003D4044">
        <w:rPr>
          <w:rFonts w:ascii="Cambria" w:hAnsi="Cambria"/>
        </w:rPr>
        <w:t>, s. </w:t>
      </w:r>
      <w:r w:rsidR="00860E8F" w:rsidRPr="00D27F55">
        <w:rPr>
          <w:rFonts w:ascii="Cambria" w:hAnsi="Cambria"/>
        </w:rPr>
        <w:t xml:space="preserve">73–77), jak </w:t>
      </w:r>
      <w:r w:rsidR="007523A1" w:rsidRPr="00D27F55">
        <w:rPr>
          <w:rFonts w:ascii="Cambria" w:hAnsi="Cambria"/>
        </w:rPr>
        <w:t xml:space="preserve">by byl </w:t>
      </w:r>
      <w:r w:rsidR="007523A1" w:rsidRPr="00D27F55">
        <w:rPr>
          <w:rFonts w:ascii="Cambria" w:hAnsi="Cambria"/>
          <w:b/>
          <w:bCs/>
        </w:rPr>
        <w:t>posuzován spor</w:t>
      </w:r>
      <w:r w:rsidR="007523A1" w:rsidRPr="00D27F55">
        <w:rPr>
          <w:rFonts w:ascii="Cambria" w:hAnsi="Cambria"/>
        </w:rPr>
        <w:t xml:space="preserve"> </w:t>
      </w:r>
      <w:proofErr w:type="spellStart"/>
      <w:r w:rsidR="007523A1" w:rsidRPr="00D27F55">
        <w:rPr>
          <w:rFonts w:ascii="Cambria" w:hAnsi="Cambria"/>
        </w:rPr>
        <w:t>Iásóna</w:t>
      </w:r>
      <w:proofErr w:type="spellEnd"/>
      <w:r w:rsidR="007523A1" w:rsidRPr="00D27F55">
        <w:rPr>
          <w:rFonts w:ascii="Cambria" w:hAnsi="Cambria"/>
        </w:rPr>
        <w:t xml:space="preserve"> a Méde</w:t>
      </w:r>
      <w:r w:rsidR="006046D0" w:rsidRPr="00D27F55">
        <w:rPr>
          <w:rFonts w:ascii="Cambria" w:hAnsi="Cambria"/>
        </w:rPr>
        <w:t>i</w:t>
      </w:r>
      <w:r w:rsidR="00075B47">
        <w:rPr>
          <w:rFonts w:ascii="Cambria" w:hAnsi="Cambria"/>
        </w:rPr>
        <w:t>e</w:t>
      </w:r>
      <w:r w:rsidR="007523A1" w:rsidRPr="00D27F55">
        <w:rPr>
          <w:rFonts w:ascii="Cambria" w:hAnsi="Cambria"/>
        </w:rPr>
        <w:t xml:space="preserve"> </w:t>
      </w:r>
      <w:r w:rsidR="000C4BD4" w:rsidRPr="00D27F55">
        <w:rPr>
          <w:rFonts w:ascii="Cambria" w:hAnsi="Cambria"/>
          <w:b/>
          <w:bCs/>
        </w:rPr>
        <w:t>z hlediska práva</w:t>
      </w:r>
      <w:r w:rsidR="000C4BD4" w:rsidRPr="00D27F55">
        <w:rPr>
          <w:rFonts w:ascii="Cambria" w:hAnsi="Cambria"/>
        </w:rPr>
        <w:t xml:space="preserve"> v době vzniku hry. </w:t>
      </w:r>
      <w:r w:rsidR="00CB2666" w:rsidRPr="00D27F55">
        <w:rPr>
          <w:rFonts w:ascii="Cambria" w:hAnsi="Cambria"/>
        </w:rPr>
        <w:t xml:space="preserve">V čem </w:t>
      </w:r>
      <w:r w:rsidR="00F11677" w:rsidRPr="00D27F55">
        <w:rPr>
          <w:rFonts w:ascii="Cambria" w:hAnsi="Cambria"/>
        </w:rPr>
        <w:t xml:space="preserve">vám </w:t>
      </w:r>
      <w:r w:rsidR="00CB2666" w:rsidRPr="00D27F55">
        <w:rPr>
          <w:rFonts w:ascii="Cambria" w:hAnsi="Cambria"/>
        </w:rPr>
        <w:t xml:space="preserve">připadá </w:t>
      </w:r>
      <w:r w:rsidR="00F11677" w:rsidRPr="00D27F55">
        <w:rPr>
          <w:rFonts w:ascii="Cambria" w:hAnsi="Cambria"/>
        </w:rPr>
        <w:t xml:space="preserve">tehdejší právo z dnešního </w:t>
      </w:r>
      <w:r w:rsidR="00EA3899" w:rsidRPr="00D27F55">
        <w:rPr>
          <w:rFonts w:ascii="Cambria" w:hAnsi="Cambria"/>
        </w:rPr>
        <w:t xml:space="preserve">pohledu </w:t>
      </w:r>
      <w:r w:rsidR="00EA3899" w:rsidRPr="00D27F55">
        <w:rPr>
          <w:rFonts w:ascii="Cambria" w:hAnsi="Cambria"/>
          <w:b/>
          <w:bCs/>
        </w:rPr>
        <w:t>spravedlivé</w:t>
      </w:r>
      <w:r w:rsidR="00CB2666" w:rsidRPr="00D27F55">
        <w:rPr>
          <w:rFonts w:ascii="Cambria" w:hAnsi="Cambria"/>
          <w:b/>
          <w:bCs/>
        </w:rPr>
        <w:t xml:space="preserve"> </w:t>
      </w:r>
      <w:r w:rsidR="00CB2666" w:rsidRPr="00D27F55">
        <w:rPr>
          <w:rFonts w:ascii="Cambria" w:hAnsi="Cambria"/>
        </w:rPr>
        <w:t>a v čem nikoliv</w:t>
      </w:r>
      <w:r w:rsidR="00EA3899" w:rsidRPr="00D27F55">
        <w:rPr>
          <w:rFonts w:ascii="Cambria" w:hAnsi="Cambria"/>
        </w:rPr>
        <w:t>?</w:t>
      </w:r>
    </w:p>
    <w:p w14:paraId="6F3E7F37" w14:textId="4838B5E1" w:rsidR="009E38D0" w:rsidRPr="00D27F55" w:rsidRDefault="009E38D0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Asi víte, že </w:t>
      </w:r>
      <w:r w:rsidR="00631273" w:rsidRPr="00D27F55">
        <w:rPr>
          <w:rFonts w:ascii="Cambria" w:hAnsi="Cambria"/>
        </w:rPr>
        <w:t xml:space="preserve">divadelní hry spolu v antickém Řecku soutěžily. Zjistěte si, jak </w:t>
      </w:r>
      <w:r w:rsidR="00631273" w:rsidRPr="00D27F55">
        <w:rPr>
          <w:rFonts w:ascii="Cambria" w:hAnsi="Cambria"/>
          <w:b/>
          <w:bCs/>
        </w:rPr>
        <w:t>dopadla v této soutěži</w:t>
      </w:r>
      <w:r w:rsidR="00631273" w:rsidRPr="00D27F55">
        <w:rPr>
          <w:rFonts w:ascii="Cambria" w:hAnsi="Cambria"/>
        </w:rPr>
        <w:t xml:space="preserve"> Médeia a pokuste se </w:t>
      </w:r>
      <w:r w:rsidR="00631273" w:rsidRPr="00D27F55">
        <w:rPr>
          <w:rFonts w:ascii="Cambria" w:hAnsi="Cambria"/>
          <w:b/>
          <w:bCs/>
        </w:rPr>
        <w:t>odhadnout</w:t>
      </w:r>
      <w:r w:rsidR="00631273" w:rsidRPr="00D27F55">
        <w:rPr>
          <w:rFonts w:ascii="Cambria" w:hAnsi="Cambria"/>
        </w:rPr>
        <w:t xml:space="preserve"> </w:t>
      </w:r>
      <w:r w:rsidR="00631273" w:rsidRPr="00D27F55">
        <w:rPr>
          <w:rFonts w:ascii="Cambria" w:hAnsi="Cambria"/>
          <w:b/>
          <w:bCs/>
        </w:rPr>
        <w:t>proč</w:t>
      </w:r>
      <w:r w:rsidR="00631273" w:rsidRPr="00D27F55">
        <w:rPr>
          <w:rFonts w:ascii="Cambria" w:hAnsi="Cambria"/>
        </w:rPr>
        <w:t>.</w:t>
      </w:r>
      <w:r w:rsidR="002C5D48" w:rsidRPr="00D27F55">
        <w:rPr>
          <w:rFonts w:ascii="Cambria" w:hAnsi="Cambria"/>
        </w:rPr>
        <w:t xml:space="preserve"> Pokud znáte jiná antická dramata, </w:t>
      </w:r>
      <w:r w:rsidR="005C59E7" w:rsidRPr="00D27F55">
        <w:rPr>
          <w:rFonts w:ascii="Cambria" w:hAnsi="Cambria"/>
        </w:rPr>
        <w:t xml:space="preserve">ohodnoťte je, jako by před vámi soutěžila. </w:t>
      </w:r>
      <w:r w:rsidR="00124A8D" w:rsidRPr="00D27F55">
        <w:rPr>
          <w:rFonts w:ascii="Cambria" w:hAnsi="Cambria"/>
        </w:rPr>
        <w:t>Která kritéria jste na ně uplatnili?</w:t>
      </w:r>
    </w:p>
    <w:p w14:paraId="73FE32E0" w14:textId="512A3F8C" w:rsidR="00116D69" w:rsidRPr="00D27F55" w:rsidRDefault="00563944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Abyste </w:t>
      </w:r>
      <w:r w:rsidR="00D7664A" w:rsidRPr="00D27F55">
        <w:rPr>
          <w:rFonts w:ascii="Cambria" w:hAnsi="Cambria"/>
        </w:rPr>
        <w:t>titulní postavě hry</w:t>
      </w:r>
      <w:r w:rsidR="00AC76FA">
        <w:rPr>
          <w:rFonts w:ascii="Cambria" w:hAnsi="Cambria"/>
        </w:rPr>
        <w:t xml:space="preserve"> důsledněji</w:t>
      </w:r>
      <w:r w:rsidR="00D7664A" w:rsidRPr="00D27F55">
        <w:rPr>
          <w:rFonts w:ascii="Cambria" w:hAnsi="Cambria"/>
        </w:rPr>
        <w:t xml:space="preserve"> </w:t>
      </w:r>
      <w:r w:rsidRPr="00D27F55">
        <w:rPr>
          <w:rFonts w:ascii="Cambria" w:hAnsi="Cambria"/>
        </w:rPr>
        <w:t xml:space="preserve">porozuměli, </w:t>
      </w:r>
      <w:r w:rsidR="000228E8" w:rsidRPr="00D27F55">
        <w:rPr>
          <w:rFonts w:ascii="Cambria" w:hAnsi="Cambria"/>
        </w:rPr>
        <w:t xml:space="preserve">pusťte se rovněž </w:t>
      </w:r>
      <w:r w:rsidRPr="00D27F55">
        <w:rPr>
          <w:rFonts w:ascii="Cambria" w:hAnsi="Cambria"/>
        </w:rPr>
        <w:t xml:space="preserve">do </w:t>
      </w:r>
      <w:r w:rsidRPr="00D27F55">
        <w:rPr>
          <w:rFonts w:ascii="Cambria" w:hAnsi="Cambria"/>
          <w:b/>
          <w:bCs/>
        </w:rPr>
        <w:t>srovnání s d</w:t>
      </w:r>
      <w:r w:rsidR="00116D69" w:rsidRPr="00D27F55">
        <w:rPr>
          <w:rFonts w:ascii="Cambria" w:hAnsi="Cambria"/>
          <w:b/>
          <w:bCs/>
        </w:rPr>
        <w:t>alší</w:t>
      </w:r>
      <w:r w:rsidRPr="00D27F55">
        <w:rPr>
          <w:rFonts w:ascii="Cambria" w:hAnsi="Cambria"/>
          <w:b/>
          <w:bCs/>
        </w:rPr>
        <w:t>mi</w:t>
      </w:r>
      <w:r w:rsidR="008401A4" w:rsidRPr="00D27F55">
        <w:rPr>
          <w:rFonts w:ascii="Cambria" w:hAnsi="Cambria"/>
          <w:b/>
          <w:bCs/>
        </w:rPr>
        <w:t xml:space="preserve"> </w:t>
      </w:r>
      <w:r w:rsidRPr="00D27F55">
        <w:rPr>
          <w:rFonts w:ascii="Cambria" w:hAnsi="Cambria"/>
          <w:b/>
          <w:bCs/>
        </w:rPr>
        <w:t>antickými hrdinkami, které se vzpírají mužům</w:t>
      </w:r>
      <w:r w:rsidRPr="00D27F55">
        <w:rPr>
          <w:rFonts w:ascii="Cambria" w:hAnsi="Cambria"/>
        </w:rPr>
        <w:t>: např.</w:t>
      </w:r>
      <w:r w:rsidR="0046581C" w:rsidRPr="00D27F55">
        <w:rPr>
          <w:rFonts w:ascii="Cambria" w:hAnsi="Cambria"/>
        </w:rPr>
        <w:t xml:space="preserve"> </w:t>
      </w:r>
      <w:r w:rsidR="002004DA" w:rsidRPr="00D27F55">
        <w:rPr>
          <w:rFonts w:ascii="Cambria" w:hAnsi="Cambria"/>
        </w:rPr>
        <w:t xml:space="preserve">do </w:t>
      </w:r>
      <w:proofErr w:type="spellStart"/>
      <w:r w:rsidR="008401A4" w:rsidRPr="00D27F55">
        <w:rPr>
          <w:rFonts w:ascii="Cambria" w:hAnsi="Cambria"/>
        </w:rPr>
        <w:t>Sofoklov</w:t>
      </w:r>
      <w:r w:rsidRPr="00D27F55">
        <w:rPr>
          <w:rFonts w:ascii="Cambria" w:hAnsi="Cambria"/>
        </w:rPr>
        <w:t>y</w:t>
      </w:r>
      <w:proofErr w:type="spellEnd"/>
      <w:r w:rsidRPr="00D27F55">
        <w:rPr>
          <w:rFonts w:ascii="Cambria" w:hAnsi="Cambria"/>
        </w:rPr>
        <w:t xml:space="preserve"> </w:t>
      </w:r>
      <w:r w:rsidR="002004DA" w:rsidRPr="00D27F55">
        <w:rPr>
          <w:rFonts w:ascii="Cambria" w:hAnsi="Cambria"/>
        </w:rPr>
        <w:t>tragédie</w:t>
      </w:r>
      <w:r w:rsidR="008401A4" w:rsidRPr="00D27F55">
        <w:rPr>
          <w:rFonts w:ascii="Cambria" w:hAnsi="Cambria"/>
        </w:rPr>
        <w:t xml:space="preserve"> </w:t>
      </w:r>
      <w:proofErr w:type="spellStart"/>
      <w:r w:rsidR="008401A4" w:rsidRPr="00D27F55">
        <w:rPr>
          <w:rFonts w:ascii="Cambria" w:hAnsi="Cambria"/>
          <w:i/>
          <w:iCs/>
        </w:rPr>
        <w:t>Antigoné</w:t>
      </w:r>
      <w:proofErr w:type="spellEnd"/>
      <w:r w:rsidR="006A06A9" w:rsidRPr="00D27F55">
        <w:rPr>
          <w:rFonts w:ascii="Cambria" w:hAnsi="Cambria"/>
        </w:rPr>
        <w:t xml:space="preserve"> či</w:t>
      </w:r>
      <w:r w:rsidR="002004DA" w:rsidRPr="00D27F55">
        <w:rPr>
          <w:rFonts w:ascii="Cambria" w:hAnsi="Cambria"/>
        </w:rPr>
        <w:t xml:space="preserve"> </w:t>
      </w:r>
      <w:proofErr w:type="spellStart"/>
      <w:r w:rsidR="007C4DFE" w:rsidRPr="00D27F55">
        <w:rPr>
          <w:rFonts w:ascii="Cambria" w:hAnsi="Cambria"/>
        </w:rPr>
        <w:t>Aristofanovy</w:t>
      </w:r>
      <w:proofErr w:type="spellEnd"/>
      <w:r w:rsidR="007C4DFE" w:rsidRPr="00D27F55">
        <w:rPr>
          <w:rFonts w:ascii="Cambria" w:hAnsi="Cambria"/>
        </w:rPr>
        <w:t xml:space="preserve"> </w:t>
      </w:r>
      <w:r w:rsidR="002004DA" w:rsidRPr="00D27F55">
        <w:rPr>
          <w:rFonts w:ascii="Cambria" w:hAnsi="Cambria"/>
        </w:rPr>
        <w:t xml:space="preserve">komedie </w:t>
      </w:r>
      <w:proofErr w:type="spellStart"/>
      <w:r w:rsidR="002004DA" w:rsidRPr="00D27F55">
        <w:rPr>
          <w:rFonts w:ascii="Cambria" w:hAnsi="Cambria"/>
          <w:i/>
          <w:iCs/>
        </w:rPr>
        <w:t>Lysistrate</w:t>
      </w:r>
      <w:proofErr w:type="spellEnd"/>
      <w:r w:rsidR="002004DA" w:rsidRPr="00D27F55">
        <w:rPr>
          <w:rFonts w:ascii="Cambria" w:hAnsi="Cambria"/>
        </w:rPr>
        <w:t>.</w:t>
      </w:r>
      <w:r w:rsidR="0013481F" w:rsidRPr="00D27F55">
        <w:rPr>
          <w:rFonts w:ascii="Cambria" w:hAnsi="Cambria"/>
        </w:rPr>
        <w:t xml:space="preserve"> </w:t>
      </w:r>
      <w:r w:rsidR="007079F6" w:rsidRPr="00D27F55">
        <w:rPr>
          <w:rFonts w:ascii="Cambria" w:hAnsi="Cambria"/>
        </w:rPr>
        <w:t xml:space="preserve">V čem se tyto hrdinky </w:t>
      </w:r>
      <w:proofErr w:type="gramStart"/>
      <w:r w:rsidR="007079F6" w:rsidRPr="00D27F55">
        <w:rPr>
          <w:rFonts w:ascii="Cambria" w:hAnsi="Cambria"/>
          <w:b/>
          <w:bCs/>
        </w:rPr>
        <w:t>liší</w:t>
      </w:r>
      <w:proofErr w:type="gramEnd"/>
      <w:r w:rsidR="007079F6" w:rsidRPr="00D27F55">
        <w:rPr>
          <w:rFonts w:ascii="Cambria" w:hAnsi="Cambria"/>
        </w:rPr>
        <w:t xml:space="preserve"> a v čem </w:t>
      </w:r>
      <w:r w:rsidR="007079F6" w:rsidRPr="00D27F55">
        <w:rPr>
          <w:rFonts w:ascii="Cambria" w:hAnsi="Cambria"/>
          <w:b/>
          <w:bCs/>
        </w:rPr>
        <w:t>podobají</w:t>
      </w:r>
      <w:r w:rsidR="007079F6" w:rsidRPr="00D27F55">
        <w:rPr>
          <w:rFonts w:ascii="Cambria" w:hAnsi="Cambria"/>
        </w:rPr>
        <w:t>?</w:t>
      </w:r>
    </w:p>
    <w:p w14:paraId="0B67825D" w14:textId="2755A3B0" w:rsidR="00E7482B" w:rsidRPr="00D27F55" w:rsidRDefault="00E7482B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Zhlédněte filmové zpracování </w:t>
      </w:r>
      <w:proofErr w:type="spellStart"/>
      <w:r w:rsidR="003C29AF" w:rsidRPr="00D27F55">
        <w:rPr>
          <w:rFonts w:ascii="Cambria" w:hAnsi="Cambria"/>
        </w:rPr>
        <w:t>Médei</w:t>
      </w:r>
      <w:r w:rsidR="0047144E">
        <w:rPr>
          <w:rFonts w:ascii="Cambria" w:hAnsi="Cambria"/>
        </w:rPr>
        <w:t>i</w:t>
      </w:r>
      <w:r w:rsidR="003C29AF" w:rsidRPr="00D27F55">
        <w:rPr>
          <w:rFonts w:ascii="Cambria" w:hAnsi="Cambria"/>
        </w:rPr>
        <w:t>na</w:t>
      </w:r>
      <w:proofErr w:type="spellEnd"/>
      <w:r w:rsidR="003C29AF" w:rsidRPr="00D27F55">
        <w:rPr>
          <w:rFonts w:ascii="Cambria" w:hAnsi="Cambria"/>
        </w:rPr>
        <w:t xml:space="preserve"> </w:t>
      </w:r>
      <w:r w:rsidR="00183CEE" w:rsidRPr="00D27F55">
        <w:rPr>
          <w:rFonts w:ascii="Cambria" w:hAnsi="Cambria"/>
        </w:rPr>
        <w:t xml:space="preserve">příběhu </w:t>
      </w:r>
      <w:r w:rsidR="00F9329E" w:rsidRPr="00D27F55">
        <w:rPr>
          <w:rFonts w:ascii="Cambria" w:hAnsi="Cambria"/>
        </w:rPr>
        <w:t xml:space="preserve">od </w:t>
      </w:r>
      <w:proofErr w:type="spellStart"/>
      <w:r w:rsidRPr="00D27F55">
        <w:rPr>
          <w:rFonts w:ascii="Cambria" w:hAnsi="Cambria"/>
        </w:rPr>
        <w:t>Piera</w:t>
      </w:r>
      <w:proofErr w:type="spellEnd"/>
      <w:r w:rsidRPr="00D27F55">
        <w:rPr>
          <w:rFonts w:ascii="Cambria" w:hAnsi="Cambria"/>
        </w:rPr>
        <w:t xml:space="preserve"> Paola </w:t>
      </w:r>
      <w:proofErr w:type="spellStart"/>
      <w:r w:rsidRPr="00D27F55">
        <w:rPr>
          <w:rFonts w:ascii="Cambria" w:hAnsi="Cambria"/>
        </w:rPr>
        <w:t>Passoliniho</w:t>
      </w:r>
      <w:proofErr w:type="spellEnd"/>
      <w:r w:rsidR="00F9329E" w:rsidRPr="00D27F55">
        <w:rPr>
          <w:rFonts w:ascii="Cambria" w:hAnsi="Cambria"/>
        </w:rPr>
        <w:t xml:space="preserve"> </w:t>
      </w:r>
      <w:r w:rsidR="009C4A4C" w:rsidRPr="00D27F55">
        <w:rPr>
          <w:rFonts w:ascii="Cambria" w:hAnsi="Cambria"/>
        </w:rPr>
        <w:t xml:space="preserve">z roku 1969 </w:t>
      </w:r>
      <w:r w:rsidR="00F9329E" w:rsidRPr="00D27F55">
        <w:rPr>
          <w:rFonts w:ascii="Cambria" w:hAnsi="Cambria"/>
        </w:rPr>
        <w:t>(</w:t>
      </w:r>
      <w:r w:rsidR="009C4A4C" w:rsidRPr="00D27F55">
        <w:rPr>
          <w:rFonts w:ascii="Cambria" w:hAnsi="Cambria"/>
        </w:rPr>
        <w:t>délka: 110 minut</w:t>
      </w:r>
      <w:r w:rsidR="00F9329E" w:rsidRPr="00D27F55">
        <w:rPr>
          <w:rFonts w:ascii="Cambria" w:hAnsi="Cambria"/>
        </w:rPr>
        <w:t>)</w:t>
      </w:r>
      <w:r w:rsidR="009C4A4C" w:rsidRPr="00D27F55">
        <w:rPr>
          <w:rFonts w:ascii="Cambria" w:hAnsi="Cambria"/>
        </w:rPr>
        <w:t xml:space="preserve">. </w:t>
      </w:r>
      <w:r w:rsidR="00A45363" w:rsidRPr="00D27F55">
        <w:rPr>
          <w:rFonts w:ascii="Cambria" w:hAnsi="Cambria"/>
        </w:rPr>
        <w:t>Co znamená tvrzení v úvodu filmu</w:t>
      </w:r>
      <w:r w:rsidR="004145BD" w:rsidRPr="00D27F55">
        <w:rPr>
          <w:rFonts w:ascii="Cambria" w:hAnsi="Cambria"/>
        </w:rPr>
        <w:t>, že „</w:t>
      </w:r>
      <w:r w:rsidR="004145BD" w:rsidRPr="00D27F55">
        <w:rPr>
          <w:rFonts w:ascii="Cambria" w:hAnsi="Cambria"/>
          <w:b/>
          <w:bCs/>
        </w:rPr>
        <w:t>jenom ten, kdo je mýtický, je realistický a naopak</w:t>
      </w:r>
      <w:r w:rsidR="004145BD" w:rsidRPr="00D27F55">
        <w:rPr>
          <w:rFonts w:ascii="Cambria" w:hAnsi="Cambria"/>
        </w:rPr>
        <w:t>“?</w:t>
      </w:r>
      <w:r w:rsidR="00C35655" w:rsidRPr="00D27F55">
        <w:rPr>
          <w:rFonts w:ascii="Cambria" w:hAnsi="Cambria"/>
        </w:rPr>
        <w:t xml:space="preserve"> Co je </w:t>
      </w:r>
      <w:r w:rsidR="009165CD" w:rsidRPr="00D27F55">
        <w:rPr>
          <w:rFonts w:ascii="Cambria" w:hAnsi="Cambria"/>
        </w:rPr>
        <w:t>nečekaného (či prostě zvláštního)</w:t>
      </w:r>
      <w:r w:rsidR="00C35655" w:rsidRPr="00D27F55">
        <w:rPr>
          <w:rFonts w:ascii="Cambria" w:hAnsi="Cambria"/>
        </w:rPr>
        <w:t xml:space="preserve"> na </w:t>
      </w:r>
      <w:r w:rsidR="00C35655" w:rsidRPr="00D27F55">
        <w:rPr>
          <w:rFonts w:ascii="Cambria" w:hAnsi="Cambria"/>
          <w:b/>
          <w:bCs/>
        </w:rPr>
        <w:t>užitých kostýmech</w:t>
      </w:r>
      <w:r w:rsidR="00C35655" w:rsidRPr="00D27F55">
        <w:rPr>
          <w:rFonts w:ascii="Cambria" w:hAnsi="Cambria"/>
        </w:rPr>
        <w:t xml:space="preserve"> a co to asi </w:t>
      </w:r>
      <w:r w:rsidR="00C35655" w:rsidRPr="00D27F55">
        <w:rPr>
          <w:rFonts w:ascii="Cambria" w:hAnsi="Cambria"/>
          <w:b/>
          <w:bCs/>
        </w:rPr>
        <w:t>může vyjadřovat</w:t>
      </w:r>
      <w:r w:rsidR="00C35655" w:rsidRPr="00D27F55">
        <w:rPr>
          <w:rFonts w:ascii="Cambria" w:hAnsi="Cambria"/>
        </w:rPr>
        <w:t>?</w:t>
      </w:r>
      <w:r w:rsidR="00ED2F4C" w:rsidRPr="00D27F55">
        <w:rPr>
          <w:rFonts w:ascii="Cambria" w:hAnsi="Cambria"/>
        </w:rPr>
        <w:t xml:space="preserve"> </w:t>
      </w:r>
      <w:r w:rsidR="000614AE" w:rsidRPr="00D27F55">
        <w:rPr>
          <w:rFonts w:ascii="Cambria" w:hAnsi="Cambria"/>
        </w:rPr>
        <w:t xml:space="preserve">Co film </w:t>
      </w:r>
      <w:r w:rsidR="002731C7" w:rsidRPr="00D27F55">
        <w:rPr>
          <w:rFonts w:ascii="Cambria" w:hAnsi="Cambria"/>
        </w:rPr>
        <w:t xml:space="preserve">do příběhu </w:t>
      </w:r>
      <w:r w:rsidR="00620E95" w:rsidRPr="00D27F55">
        <w:rPr>
          <w:rFonts w:ascii="Cambria" w:hAnsi="Cambria"/>
          <w:b/>
          <w:bCs/>
        </w:rPr>
        <w:t xml:space="preserve">přidává </w:t>
      </w:r>
      <w:r w:rsidR="00620E95" w:rsidRPr="00D27F55">
        <w:rPr>
          <w:rFonts w:ascii="Cambria" w:hAnsi="Cambria"/>
        </w:rPr>
        <w:t xml:space="preserve">a jak se tím </w:t>
      </w:r>
      <w:r w:rsidR="00620E95" w:rsidRPr="00D27F55">
        <w:rPr>
          <w:rFonts w:ascii="Cambria" w:hAnsi="Cambria"/>
          <w:b/>
          <w:bCs/>
        </w:rPr>
        <w:t>posouvá</w:t>
      </w:r>
      <w:r w:rsidR="00620E95" w:rsidRPr="00D27F55">
        <w:rPr>
          <w:rFonts w:ascii="Cambria" w:hAnsi="Cambria"/>
        </w:rPr>
        <w:t xml:space="preserve"> naše divácké </w:t>
      </w:r>
      <w:r w:rsidR="00620E95" w:rsidRPr="00D27F55">
        <w:rPr>
          <w:rFonts w:ascii="Cambria" w:hAnsi="Cambria"/>
          <w:b/>
          <w:bCs/>
        </w:rPr>
        <w:t>hodnocení postav a jejich činů</w:t>
      </w:r>
      <w:r w:rsidR="00620E95" w:rsidRPr="00D27F55">
        <w:rPr>
          <w:rFonts w:ascii="Cambria" w:hAnsi="Cambria"/>
        </w:rPr>
        <w:t>?</w:t>
      </w:r>
    </w:p>
    <w:p w14:paraId="0A1364F9" w14:textId="70209567" w:rsidR="00E7482B" w:rsidRPr="00D27F55" w:rsidRDefault="009C4A4C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lastRenderedPageBreak/>
        <w:t xml:space="preserve">Zhlédněte filmovou variaci na </w:t>
      </w:r>
      <w:proofErr w:type="spellStart"/>
      <w:r w:rsidRPr="00D27F55">
        <w:rPr>
          <w:rFonts w:ascii="Cambria" w:hAnsi="Cambria"/>
        </w:rPr>
        <w:t>Méde</w:t>
      </w:r>
      <w:r w:rsidR="00BB515B">
        <w:rPr>
          <w:rFonts w:ascii="Cambria" w:hAnsi="Cambria"/>
        </w:rPr>
        <w:t>i</w:t>
      </w:r>
      <w:r w:rsidRPr="00D27F55">
        <w:rPr>
          <w:rFonts w:ascii="Cambria" w:hAnsi="Cambria"/>
        </w:rPr>
        <w:t>ino</w:t>
      </w:r>
      <w:proofErr w:type="spellEnd"/>
      <w:r w:rsidRPr="00D27F55">
        <w:rPr>
          <w:rFonts w:ascii="Cambria" w:hAnsi="Cambria"/>
        </w:rPr>
        <w:t xml:space="preserve"> téma od Larse von </w:t>
      </w:r>
      <w:proofErr w:type="spellStart"/>
      <w:r w:rsidRPr="00D27F55">
        <w:rPr>
          <w:rFonts w:ascii="Cambria" w:hAnsi="Cambria"/>
        </w:rPr>
        <w:t>Triera</w:t>
      </w:r>
      <w:proofErr w:type="spellEnd"/>
      <w:r w:rsidRPr="00D27F55">
        <w:rPr>
          <w:rFonts w:ascii="Cambria" w:hAnsi="Cambria"/>
        </w:rPr>
        <w:t xml:space="preserve"> z roku </w:t>
      </w:r>
      <w:r w:rsidR="00A10DDF" w:rsidRPr="00D27F55">
        <w:rPr>
          <w:rFonts w:ascii="Cambria" w:hAnsi="Cambria"/>
        </w:rPr>
        <w:t xml:space="preserve">1988 (délka: </w:t>
      </w:r>
      <w:r w:rsidR="00057367" w:rsidRPr="00D27F55">
        <w:rPr>
          <w:rFonts w:ascii="Cambria" w:hAnsi="Cambria"/>
        </w:rPr>
        <w:t>75 minut).</w:t>
      </w:r>
      <w:r w:rsidR="00790430" w:rsidRPr="00D27F55">
        <w:rPr>
          <w:rFonts w:ascii="Cambria" w:hAnsi="Cambria"/>
        </w:rPr>
        <w:t xml:space="preserve"> Jak je zde </w:t>
      </w:r>
      <w:r w:rsidR="00790430" w:rsidRPr="00D27F55">
        <w:rPr>
          <w:rFonts w:ascii="Cambria" w:hAnsi="Cambria"/>
          <w:b/>
          <w:bCs/>
        </w:rPr>
        <w:t xml:space="preserve">uchopena postava </w:t>
      </w:r>
      <w:proofErr w:type="spellStart"/>
      <w:r w:rsidR="00790430" w:rsidRPr="00D27F55">
        <w:rPr>
          <w:rFonts w:ascii="Cambria" w:hAnsi="Cambria"/>
          <w:b/>
          <w:bCs/>
        </w:rPr>
        <w:t>Glauké</w:t>
      </w:r>
      <w:proofErr w:type="spellEnd"/>
      <w:r w:rsidR="005129A0" w:rsidRPr="00D27F55">
        <w:rPr>
          <w:rFonts w:ascii="Cambria" w:hAnsi="Cambria"/>
        </w:rPr>
        <w:t xml:space="preserve"> a které </w:t>
      </w:r>
      <w:r w:rsidR="005129A0" w:rsidRPr="00D27F55">
        <w:rPr>
          <w:rFonts w:ascii="Cambria" w:hAnsi="Cambria"/>
          <w:b/>
          <w:bCs/>
        </w:rPr>
        <w:t>motivy</w:t>
      </w:r>
      <w:r w:rsidR="005129A0" w:rsidRPr="00D27F55">
        <w:rPr>
          <w:rFonts w:ascii="Cambria" w:hAnsi="Cambria"/>
        </w:rPr>
        <w:t xml:space="preserve"> jsou tím v díle zvýrazněny či přímo do díla vneseny</w:t>
      </w:r>
      <w:r w:rsidR="00790430" w:rsidRPr="00D27F55">
        <w:rPr>
          <w:rFonts w:ascii="Cambria" w:hAnsi="Cambria"/>
        </w:rPr>
        <w:t>?</w:t>
      </w:r>
      <w:r w:rsidR="00FC4D72" w:rsidRPr="00D27F55">
        <w:rPr>
          <w:rFonts w:ascii="Cambria" w:hAnsi="Cambria"/>
        </w:rPr>
        <w:t xml:space="preserve"> Je zde nějaký rozdíl v chování </w:t>
      </w:r>
      <w:r w:rsidR="00FC4D72" w:rsidRPr="00D27F55">
        <w:rPr>
          <w:rFonts w:ascii="Cambria" w:hAnsi="Cambria"/>
          <w:b/>
          <w:bCs/>
        </w:rPr>
        <w:t>Méde</w:t>
      </w:r>
      <w:r w:rsidR="006B0412" w:rsidRPr="00D27F55">
        <w:rPr>
          <w:rFonts w:ascii="Cambria" w:hAnsi="Cambria"/>
          <w:b/>
          <w:bCs/>
        </w:rPr>
        <w:t>i</w:t>
      </w:r>
      <w:r w:rsidR="00CB54B2">
        <w:rPr>
          <w:rFonts w:ascii="Cambria" w:hAnsi="Cambria"/>
          <w:b/>
          <w:bCs/>
        </w:rPr>
        <w:t>e</w:t>
      </w:r>
      <w:r w:rsidR="00FC4D72" w:rsidRPr="00D27F55">
        <w:rPr>
          <w:rFonts w:ascii="Cambria" w:hAnsi="Cambria"/>
          <w:b/>
          <w:bCs/>
        </w:rPr>
        <w:t xml:space="preserve"> ke svým dětem</w:t>
      </w:r>
      <w:r w:rsidR="00FC4D72" w:rsidRPr="00D27F55">
        <w:rPr>
          <w:rFonts w:ascii="Cambria" w:hAnsi="Cambria"/>
        </w:rPr>
        <w:t>?</w:t>
      </w:r>
      <w:r w:rsidR="007A707F" w:rsidRPr="00D27F55">
        <w:rPr>
          <w:rFonts w:ascii="Cambria" w:hAnsi="Cambria"/>
        </w:rPr>
        <w:t xml:space="preserve"> Jak jsou </w:t>
      </w:r>
      <w:r w:rsidR="007A707F" w:rsidRPr="00D27F55">
        <w:rPr>
          <w:rFonts w:ascii="Cambria" w:hAnsi="Cambria"/>
          <w:b/>
          <w:bCs/>
        </w:rPr>
        <w:t xml:space="preserve">podány </w:t>
      </w:r>
      <w:proofErr w:type="spellStart"/>
      <w:r w:rsidR="007A707F" w:rsidRPr="00D27F55">
        <w:rPr>
          <w:rFonts w:ascii="Cambria" w:hAnsi="Cambria"/>
          <w:b/>
          <w:bCs/>
        </w:rPr>
        <w:t>Médei</w:t>
      </w:r>
      <w:r w:rsidR="00233D58">
        <w:rPr>
          <w:rFonts w:ascii="Cambria" w:hAnsi="Cambria"/>
          <w:b/>
          <w:bCs/>
        </w:rPr>
        <w:t>i</w:t>
      </w:r>
      <w:r w:rsidR="007A707F" w:rsidRPr="00D27F55">
        <w:rPr>
          <w:rFonts w:ascii="Cambria" w:hAnsi="Cambria"/>
          <w:b/>
          <w:bCs/>
        </w:rPr>
        <w:t>ny</w:t>
      </w:r>
      <w:proofErr w:type="spellEnd"/>
      <w:r w:rsidR="007A707F" w:rsidRPr="00D27F55">
        <w:rPr>
          <w:rFonts w:ascii="Cambria" w:hAnsi="Cambria"/>
          <w:b/>
          <w:bCs/>
        </w:rPr>
        <w:t xml:space="preserve"> vraždy</w:t>
      </w:r>
      <w:r w:rsidR="007A707F" w:rsidRPr="00D27F55">
        <w:rPr>
          <w:rFonts w:ascii="Cambria" w:hAnsi="Cambria"/>
        </w:rPr>
        <w:t xml:space="preserve"> a jak se tím </w:t>
      </w:r>
      <w:r w:rsidR="007A707F" w:rsidRPr="00D27F55">
        <w:rPr>
          <w:rFonts w:ascii="Cambria" w:hAnsi="Cambria"/>
          <w:b/>
          <w:bCs/>
        </w:rPr>
        <w:t>posouvá vyznění</w:t>
      </w:r>
      <w:r w:rsidR="007A707F" w:rsidRPr="00D27F55">
        <w:rPr>
          <w:rFonts w:ascii="Cambria" w:hAnsi="Cambria"/>
        </w:rPr>
        <w:t>?</w:t>
      </w:r>
      <w:r w:rsidR="00796D11" w:rsidRPr="00D27F55">
        <w:rPr>
          <w:rFonts w:ascii="Cambria" w:hAnsi="Cambria"/>
        </w:rPr>
        <w:t xml:space="preserve"> Který výrok či obraz filmu vám připadá </w:t>
      </w:r>
      <w:r w:rsidR="00796D11" w:rsidRPr="00D27F55">
        <w:rPr>
          <w:rFonts w:ascii="Cambria" w:hAnsi="Cambria"/>
          <w:b/>
          <w:bCs/>
        </w:rPr>
        <w:t xml:space="preserve">nejpůsobivější </w:t>
      </w:r>
      <w:r w:rsidR="00796D11" w:rsidRPr="00D27F55">
        <w:rPr>
          <w:rFonts w:ascii="Cambria" w:hAnsi="Cambria"/>
        </w:rPr>
        <w:t>a proč?</w:t>
      </w:r>
    </w:p>
    <w:p w14:paraId="10BAD7BE" w14:textId="73C82EC5" w:rsidR="005A6920" w:rsidRPr="00D27F55" w:rsidRDefault="005A6920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Zhlédněte video ze série tzv. </w:t>
      </w:r>
      <w:r w:rsidRPr="00D27F55">
        <w:rPr>
          <w:rFonts w:ascii="Cambria" w:hAnsi="Cambria"/>
          <w:i/>
          <w:iCs/>
        </w:rPr>
        <w:t>Mluvících hlav Filosofické fakulty Univerzity Karlovy</w:t>
      </w:r>
      <w:r w:rsidRPr="00D27F55">
        <w:rPr>
          <w:rFonts w:ascii="Cambria" w:hAnsi="Cambria"/>
        </w:rPr>
        <w:t xml:space="preserve">, v němž </w:t>
      </w:r>
      <w:r w:rsidRPr="00D27F55">
        <w:rPr>
          <w:rFonts w:ascii="Cambria" w:hAnsi="Cambria"/>
          <w:b/>
          <w:bCs/>
        </w:rPr>
        <w:t>Sylva Fischerová</w:t>
      </w:r>
      <w:r w:rsidRPr="00D27F55">
        <w:rPr>
          <w:rFonts w:ascii="Cambria" w:hAnsi="Cambria"/>
        </w:rPr>
        <w:t xml:space="preserve"> o </w:t>
      </w:r>
      <w:proofErr w:type="spellStart"/>
      <w:r w:rsidRPr="00D27F55">
        <w:rPr>
          <w:rFonts w:ascii="Cambria" w:hAnsi="Cambria"/>
        </w:rPr>
        <w:t>Eurípidově</w:t>
      </w:r>
      <w:proofErr w:type="spellEnd"/>
      <w:r w:rsidRPr="00D27F55">
        <w:rPr>
          <w:rFonts w:ascii="Cambria" w:hAnsi="Cambria"/>
        </w:rPr>
        <w:t xml:space="preserve"> dramatu </w:t>
      </w:r>
      <w:proofErr w:type="gramStart"/>
      <w:r w:rsidRPr="00D27F55">
        <w:rPr>
          <w:rFonts w:ascii="Cambria" w:hAnsi="Cambria"/>
        </w:rPr>
        <w:t>hovoří</w:t>
      </w:r>
      <w:proofErr w:type="gramEnd"/>
      <w:r w:rsidRPr="00D27F55">
        <w:rPr>
          <w:rFonts w:ascii="Cambria" w:hAnsi="Cambria"/>
        </w:rPr>
        <w:t>.</w:t>
      </w:r>
      <w:r w:rsidR="008C722E" w:rsidRPr="00D27F55">
        <w:rPr>
          <w:rStyle w:val="Znakapoznpodarou"/>
          <w:rFonts w:ascii="Cambria" w:hAnsi="Cambria"/>
        </w:rPr>
        <w:footnoteReference w:id="7"/>
      </w:r>
      <w:r w:rsidR="00DB51FE" w:rsidRPr="00D27F55">
        <w:rPr>
          <w:rFonts w:ascii="Cambria" w:hAnsi="Cambria"/>
        </w:rPr>
        <w:t xml:space="preserve"> </w:t>
      </w:r>
      <w:r w:rsidR="00D720EC" w:rsidRPr="00D27F55">
        <w:rPr>
          <w:rFonts w:ascii="Cambria" w:hAnsi="Cambria"/>
        </w:rPr>
        <w:t>Kter</w:t>
      </w:r>
      <w:r w:rsidR="0006496F" w:rsidRPr="00D27F55">
        <w:rPr>
          <w:rFonts w:ascii="Cambria" w:hAnsi="Cambria"/>
        </w:rPr>
        <w:t xml:space="preserve">é </w:t>
      </w:r>
      <w:r w:rsidR="00B8015E" w:rsidRPr="00D27F55">
        <w:rPr>
          <w:rFonts w:ascii="Cambria" w:hAnsi="Cambria"/>
          <w:b/>
          <w:bCs/>
        </w:rPr>
        <w:t xml:space="preserve">zmíněné </w:t>
      </w:r>
      <w:r w:rsidR="0006496F" w:rsidRPr="00D27F55">
        <w:rPr>
          <w:rFonts w:ascii="Cambria" w:hAnsi="Cambria"/>
          <w:b/>
          <w:bCs/>
        </w:rPr>
        <w:t>charakteristiky postav</w:t>
      </w:r>
      <w:r w:rsidR="0006496F" w:rsidRPr="00D27F55">
        <w:rPr>
          <w:rFonts w:ascii="Cambria" w:hAnsi="Cambria"/>
        </w:rPr>
        <w:t xml:space="preserve"> </w:t>
      </w:r>
      <w:r w:rsidR="004A0609" w:rsidRPr="00D27F55">
        <w:rPr>
          <w:rFonts w:ascii="Cambria" w:hAnsi="Cambria"/>
        </w:rPr>
        <w:t xml:space="preserve">mohou přinést další možné výklady? </w:t>
      </w:r>
      <w:r w:rsidR="006265F3" w:rsidRPr="00D27F55">
        <w:rPr>
          <w:rFonts w:ascii="Cambria" w:hAnsi="Cambria"/>
        </w:rPr>
        <w:t xml:space="preserve">Která </w:t>
      </w:r>
      <w:r w:rsidR="006265F3" w:rsidRPr="00D27F55">
        <w:rPr>
          <w:rFonts w:ascii="Cambria" w:hAnsi="Cambria"/>
          <w:b/>
          <w:bCs/>
        </w:rPr>
        <w:t xml:space="preserve">jména </w:t>
      </w:r>
      <w:proofErr w:type="gramStart"/>
      <w:r w:rsidR="006265F3" w:rsidRPr="00D27F55">
        <w:rPr>
          <w:rFonts w:ascii="Cambria" w:hAnsi="Cambria"/>
          <w:b/>
          <w:bCs/>
        </w:rPr>
        <w:t>filosofů</w:t>
      </w:r>
      <w:proofErr w:type="gramEnd"/>
      <w:r w:rsidR="006265F3" w:rsidRPr="00D27F55">
        <w:rPr>
          <w:rFonts w:ascii="Cambria" w:hAnsi="Cambria"/>
        </w:rPr>
        <w:t xml:space="preserve"> </w:t>
      </w:r>
      <w:r w:rsidR="004279BC" w:rsidRPr="00D27F55">
        <w:rPr>
          <w:rFonts w:ascii="Cambria" w:hAnsi="Cambria"/>
          <w:b/>
          <w:bCs/>
        </w:rPr>
        <w:t xml:space="preserve">a dalších badatelů </w:t>
      </w:r>
      <w:r w:rsidR="006265F3" w:rsidRPr="00D27F55">
        <w:rPr>
          <w:rFonts w:ascii="Cambria" w:hAnsi="Cambria"/>
        </w:rPr>
        <w:t>ve výkladu padnou a</w:t>
      </w:r>
      <w:r w:rsidR="00233D58">
        <w:rPr>
          <w:rFonts w:ascii="Cambria" w:hAnsi="Cambria"/>
        </w:rPr>
        <w:t> </w:t>
      </w:r>
      <w:r w:rsidR="002C545A" w:rsidRPr="00D27F55">
        <w:rPr>
          <w:rFonts w:ascii="Cambria" w:hAnsi="Cambria"/>
        </w:rPr>
        <w:t xml:space="preserve">v jakém vztahu k dílu jsou jejich </w:t>
      </w:r>
      <w:r w:rsidR="00A0319D" w:rsidRPr="00D27F55">
        <w:rPr>
          <w:rFonts w:ascii="Cambria" w:hAnsi="Cambria"/>
          <w:b/>
          <w:bCs/>
        </w:rPr>
        <w:t xml:space="preserve">citované </w:t>
      </w:r>
      <w:r w:rsidR="002C545A" w:rsidRPr="00D27F55">
        <w:rPr>
          <w:rFonts w:ascii="Cambria" w:hAnsi="Cambria"/>
          <w:b/>
          <w:bCs/>
        </w:rPr>
        <w:t>myšlenky</w:t>
      </w:r>
      <w:r w:rsidR="002C545A" w:rsidRPr="00D27F55">
        <w:rPr>
          <w:rFonts w:ascii="Cambria" w:hAnsi="Cambria"/>
        </w:rPr>
        <w:t>?</w:t>
      </w:r>
    </w:p>
    <w:p w14:paraId="31E3CDD9" w14:textId="6B975106" w:rsidR="005068A3" w:rsidRPr="00D27F55" w:rsidRDefault="000A043F" w:rsidP="002F6D33">
      <w:pPr>
        <w:pStyle w:val="Nadpis2"/>
      </w:pPr>
      <w:r w:rsidRPr="00D27F55">
        <w:t>Závěry i</w:t>
      </w:r>
      <w:r w:rsidR="005068A3" w:rsidRPr="00D27F55">
        <w:t>nterpretace</w:t>
      </w:r>
    </w:p>
    <w:p w14:paraId="05A37B76" w14:textId="76BDD1EB" w:rsidR="002C41A8" w:rsidRPr="00D27F55" w:rsidRDefault="002C41A8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Přemýšlejte nad </w:t>
      </w:r>
      <w:r w:rsidRPr="00D27F55">
        <w:rPr>
          <w:rFonts w:ascii="Cambria" w:hAnsi="Cambria"/>
          <w:b/>
          <w:bCs/>
        </w:rPr>
        <w:t>otázkami</w:t>
      </w:r>
      <w:r w:rsidRPr="00D27F55">
        <w:rPr>
          <w:rFonts w:ascii="Cambria" w:hAnsi="Cambria"/>
        </w:rPr>
        <w:t xml:space="preserve">, které by k tomuto dramatu </w:t>
      </w:r>
      <w:r w:rsidRPr="00D27F55">
        <w:rPr>
          <w:rFonts w:ascii="Cambria" w:hAnsi="Cambria"/>
          <w:b/>
          <w:bCs/>
        </w:rPr>
        <w:t>bylo možné položit</w:t>
      </w:r>
      <w:r w:rsidRPr="00D27F55">
        <w:rPr>
          <w:rFonts w:ascii="Cambria" w:hAnsi="Cambria"/>
        </w:rPr>
        <w:t xml:space="preserve">, ale zde v této „interpretační mapě“ nebyly obsaženy. V čem </w:t>
      </w:r>
      <w:r w:rsidRPr="00D27F55">
        <w:rPr>
          <w:rFonts w:ascii="Cambria" w:hAnsi="Cambria"/>
          <w:b/>
          <w:bCs/>
        </w:rPr>
        <w:t>upřesňují</w:t>
      </w:r>
      <w:r w:rsidRPr="00D27F55">
        <w:rPr>
          <w:rFonts w:ascii="Cambria" w:hAnsi="Cambria"/>
        </w:rPr>
        <w:t xml:space="preserve"> vaše poznání díla?</w:t>
      </w:r>
    </w:p>
    <w:p w14:paraId="43C57315" w14:textId="105C8800" w:rsidR="008C1E4D" w:rsidRPr="00D27F55" w:rsidRDefault="006306EE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Zformulujte </w:t>
      </w:r>
      <w:r w:rsidR="005068A3" w:rsidRPr="00D27F55">
        <w:rPr>
          <w:rFonts w:ascii="Cambria" w:hAnsi="Cambria"/>
        </w:rPr>
        <w:t xml:space="preserve">do několika vět, </w:t>
      </w:r>
      <w:r w:rsidR="00C95264" w:rsidRPr="00D27F55">
        <w:rPr>
          <w:rFonts w:ascii="Cambria" w:hAnsi="Cambria"/>
          <w:b/>
          <w:bCs/>
        </w:rPr>
        <w:t xml:space="preserve">jaké vyznění či myšlenku </w:t>
      </w:r>
      <w:r w:rsidR="00C95264" w:rsidRPr="00D27F55">
        <w:rPr>
          <w:rFonts w:ascii="Cambria" w:hAnsi="Cambria"/>
        </w:rPr>
        <w:t>podle vás drama</w:t>
      </w:r>
      <w:r w:rsidR="00C95264" w:rsidRPr="00D27F55">
        <w:rPr>
          <w:rFonts w:ascii="Cambria" w:hAnsi="Cambria"/>
          <w:b/>
          <w:bCs/>
        </w:rPr>
        <w:t xml:space="preserve"> sděluje</w:t>
      </w:r>
      <w:r w:rsidR="00C95264" w:rsidRPr="00D27F55">
        <w:rPr>
          <w:rFonts w:ascii="Cambria" w:hAnsi="Cambria"/>
        </w:rPr>
        <w:t xml:space="preserve">. Kontrolujte, zda </w:t>
      </w:r>
      <w:r w:rsidR="00276B99" w:rsidRPr="00D27F55">
        <w:rPr>
          <w:rFonts w:ascii="Cambria" w:hAnsi="Cambria"/>
        </w:rPr>
        <w:t>lze všech</w:t>
      </w:r>
      <w:r w:rsidR="00C7490A" w:rsidRPr="00D27F55">
        <w:rPr>
          <w:rFonts w:ascii="Cambria" w:hAnsi="Cambria"/>
        </w:rPr>
        <w:t xml:space="preserve">ny části vaší formulace </w:t>
      </w:r>
      <w:r w:rsidR="00C7490A" w:rsidRPr="00D27F55">
        <w:rPr>
          <w:rFonts w:ascii="Cambria" w:hAnsi="Cambria"/>
          <w:b/>
          <w:bCs/>
        </w:rPr>
        <w:t xml:space="preserve">podložit </w:t>
      </w:r>
      <w:r w:rsidR="003C3C9F" w:rsidRPr="00D27F55">
        <w:rPr>
          <w:rFonts w:ascii="Cambria" w:hAnsi="Cambria"/>
          <w:b/>
          <w:bCs/>
        </w:rPr>
        <w:t xml:space="preserve">výslovně </w:t>
      </w:r>
      <w:r w:rsidR="00C7490A" w:rsidRPr="00D27F55">
        <w:rPr>
          <w:rFonts w:ascii="Cambria" w:hAnsi="Cambria"/>
          <w:b/>
          <w:bCs/>
        </w:rPr>
        <w:t>v textu</w:t>
      </w:r>
      <w:r w:rsidR="00C7490A" w:rsidRPr="00D27F55">
        <w:rPr>
          <w:rFonts w:ascii="Cambria" w:hAnsi="Cambria"/>
        </w:rPr>
        <w:t xml:space="preserve">, či zda jsou některé </w:t>
      </w:r>
      <w:r w:rsidR="000135FB" w:rsidRPr="00D27F55">
        <w:rPr>
          <w:rFonts w:ascii="Cambria" w:hAnsi="Cambria"/>
          <w:b/>
          <w:bCs/>
        </w:rPr>
        <w:t xml:space="preserve">založené na </w:t>
      </w:r>
      <w:r w:rsidR="00D4532A" w:rsidRPr="00D27F55">
        <w:rPr>
          <w:rFonts w:ascii="Cambria" w:hAnsi="Cambria"/>
          <w:b/>
          <w:bCs/>
        </w:rPr>
        <w:t>vysuzování</w:t>
      </w:r>
      <w:r w:rsidR="00D4532A" w:rsidRPr="00D27F55">
        <w:rPr>
          <w:rFonts w:ascii="Cambria" w:hAnsi="Cambria"/>
        </w:rPr>
        <w:t xml:space="preserve">, </w:t>
      </w:r>
      <w:r w:rsidR="00D4532A" w:rsidRPr="00D27F55">
        <w:rPr>
          <w:rFonts w:ascii="Cambria" w:hAnsi="Cambria"/>
          <w:b/>
          <w:bCs/>
        </w:rPr>
        <w:t>předpokladech</w:t>
      </w:r>
      <w:r w:rsidR="00D4532A" w:rsidRPr="00D27F55">
        <w:rPr>
          <w:rFonts w:ascii="Cambria" w:hAnsi="Cambria"/>
        </w:rPr>
        <w:t xml:space="preserve"> </w:t>
      </w:r>
      <w:r w:rsidR="00B46E63" w:rsidRPr="00D27F55">
        <w:rPr>
          <w:rFonts w:ascii="Cambria" w:hAnsi="Cambria"/>
        </w:rPr>
        <w:t xml:space="preserve">či </w:t>
      </w:r>
      <w:r w:rsidR="000D4CF1" w:rsidRPr="00D27F55">
        <w:rPr>
          <w:rFonts w:ascii="Cambria" w:hAnsi="Cambria"/>
          <w:b/>
          <w:bCs/>
        </w:rPr>
        <w:t>dohadech</w:t>
      </w:r>
      <w:r w:rsidR="000D4CF1" w:rsidRPr="00D27F55">
        <w:rPr>
          <w:rFonts w:ascii="Cambria" w:hAnsi="Cambria"/>
        </w:rPr>
        <w:t>.</w:t>
      </w:r>
    </w:p>
    <w:p w14:paraId="4993F11E" w14:textId="291AE5BE" w:rsidR="00137A2A" w:rsidRPr="00D27F55" w:rsidRDefault="00137A2A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 xml:space="preserve">Pokuste se </w:t>
      </w:r>
      <w:r w:rsidR="000F59B8" w:rsidRPr="00D27F55">
        <w:rPr>
          <w:rFonts w:ascii="Cambria" w:hAnsi="Cambria"/>
        </w:rPr>
        <w:t>stanovit</w:t>
      </w:r>
      <w:r w:rsidRPr="00D27F55">
        <w:rPr>
          <w:rFonts w:ascii="Cambria" w:hAnsi="Cambria"/>
        </w:rPr>
        <w:t xml:space="preserve">, co je ve vyznění díla </w:t>
      </w:r>
      <w:r w:rsidR="004015B4" w:rsidRPr="00D27F55">
        <w:rPr>
          <w:rFonts w:ascii="Cambria" w:hAnsi="Cambria"/>
          <w:b/>
          <w:bCs/>
        </w:rPr>
        <w:t>aktuální pro vás</w:t>
      </w:r>
      <w:r w:rsidR="004015B4" w:rsidRPr="00D27F55">
        <w:rPr>
          <w:rFonts w:ascii="Cambria" w:hAnsi="Cambria"/>
        </w:rPr>
        <w:t xml:space="preserve"> či obecněji </w:t>
      </w:r>
      <w:r w:rsidR="004015B4" w:rsidRPr="00D27F55">
        <w:rPr>
          <w:rFonts w:ascii="Cambria" w:hAnsi="Cambria"/>
          <w:b/>
          <w:bCs/>
        </w:rPr>
        <w:t>pro dnešní společnost</w:t>
      </w:r>
      <w:r w:rsidR="00381BBD" w:rsidRPr="00D27F55">
        <w:rPr>
          <w:rFonts w:ascii="Cambria" w:hAnsi="Cambria"/>
        </w:rPr>
        <w:t xml:space="preserve">, </w:t>
      </w:r>
      <w:r w:rsidR="00381BBD" w:rsidRPr="00D27F55">
        <w:rPr>
          <w:rFonts w:ascii="Cambria" w:hAnsi="Cambria"/>
          <w:b/>
          <w:bCs/>
        </w:rPr>
        <w:t>co se změnilo</w:t>
      </w:r>
      <w:r w:rsidR="00381BBD" w:rsidRPr="00D27F55">
        <w:rPr>
          <w:rFonts w:ascii="Cambria" w:hAnsi="Cambria"/>
        </w:rPr>
        <w:t xml:space="preserve"> a co se naopak v průběhu věků </w:t>
      </w:r>
      <w:r w:rsidR="00381BBD" w:rsidRPr="00D27F55">
        <w:rPr>
          <w:rFonts w:ascii="Cambria" w:hAnsi="Cambria"/>
          <w:b/>
          <w:bCs/>
        </w:rPr>
        <w:t>nemění</w:t>
      </w:r>
      <w:r w:rsidR="00381BBD" w:rsidRPr="00D27F55">
        <w:rPr>
          <w:rFonts w:ascii="Cambria" w:hAnsi="Cambria"/>
        </w:rPr>
        <w:t>.</w:t>
      </w:r>
    </w:p>
    <w:p w14:paraId="46DE09CB" w14:textId="21E261DC" w:rsidR="005D4E48" w:rsidRPr="00D27F55" w:rsidRDefault="005D4E48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  <w:b/>
          <w:bCs/>
        </w:rPr>
        <w:t>Jak</w:t>
      </w:r>
      <w:r w:rsidRPr="00D27F55">
        <w:rPr>
          <w:rFonts w:ascii="Cambria" w:hAnsi="Cambria"/>
        </w:rPr>
        <w:t xml:space="preserve"> by se asi příběh Médei</w:t>
      </w:r>
      <w:r w:rsidR="00233D58">
        <w:rPr>
          <w:rFonts w:ascii="Cambria" w:hAnsi="Cambria"/>
        </w:rPr>
        <w:t>e</w:t>
      </w:r>
      <w:r w:rsidRPr="00D27F55">
        <w:rPr>
          <w:rFonts w:ascii="Cambria" w:hAnsi="Cambria"/>
        </w:rPr>
        <w:t xml:space="preserve"> </w:t>
      </w:r>
      <w:r w:rsidRPr="00D27F55">
        <w:rPr>
          <w:rFonts w:ascii="Cambria" w:hAnsi="Cambria"/>
          <w:b/>
          <w:bCs/>
        </w:rPr>
        <w:t>odehrál dnes</w:t>
      </w:r>
      <w:r w:rsidRPr="00D27F55">
        <w:rPr>
          <w:rFonts w:ascii="Cambria" w:hAnsi="Cambria"/>
        </w:rPr>
        <w:t xml:space="preserve">? Napište libovolný literární útvar (povídku, komiks, báseň, scénář k filmu atp.), v němž příběh zasadíte do dnešních kulis a souvislostí. Které prvky původního díla touto vaší adaptací </w:t>
      </w:r>
      <w:r w:rsidRPr="00D27F55">
        <w:rPr>
          <w:rFonts w:ascii="Cambria" w:hAnsi="Cambria"/>
          <w:b/>
          <w:bCs/>
        </w:rPr>
        <w:t>vyvstaly silněji na povrch</w:t>
      </w:r>
      <w:r w:rsidRPr="00D27F55">
        <w:rPr>
          <w:rFonts w:ascii="Cambria" w:hAnsi="Cambria"/>
        </w:rPr>
        <w:t>?</w:t>
      </w:r>
    </w:p>
    <w:p w14:paraId="56693C74" w14:textId="617926B8" w:rsidR="00D73D8E" w:rsidRPr="00D27F55" w:rsidRDefault="0016367C" w:rsidP="00D27F55">
      <w:pPr>
        <w:pStyle w:val="Odstavecseseznamem"/>
        <w:numPr>
          <w:ilvl w:val="1"/>
          <w:numId w:val="2"/>
        </w:numPr>
        <w:spacing w:line="276" w:lineRule="auto"/>
        <w:ind w:left="851" w:hanging="491"/>
        <w:rPr>
          <w:rFonts w:ascii="Cambria" w:hAnsi="Cambria"/>
        </w:rPr>
      </w:pPr>
      <w:r w:rsidRPr="00D27F55">
        <w:rPr>
          <w:rFonts w:ascii="Cambria" w:hAnsi="Cambria"/>
        </w:rPr>
        <w:t>Reflektujte</w:t>
      </w:r>
      <w:r w:rsidR="00D73D8E" w:rsidRPr="00D27F55">
        <w:rPr>
          <w:rFonts w:ascii="Cambria" w:hAnsi="Cambria"/>
        </w:rPr>
        <w:t xml:space="preserve">, </w:t>
      </w:r>
      <w:r w:rsidR="00D73D8E" w:rsidRPr="00D27F55">
        <w:rPr>
          <w:rFonts w:ascii="Cambria" w:hAnsi="Cambria"/>
          <w:b/>
          <w:bCs/>
        </w:rPr>
        <w:t>které otázky</w:t>
      </w:r>
      <w:r w:rsidR="00D73D8E" w:rsidRPr="00D27F55">
        <w:rPr>
          <w:rFonts w:ascii="Cambria" w:hAnsi="Cambria"/>
        </w:rPr>
        <w:t xml:space="preserve"> jste si z</w:t>
      </w:r>
      <w:r w:rsidR="00D96216" w:rsidRPr="00D27F55">
        <w:rPr>
          <w:rFonts w:ascii="Cambria" w:hAnsi="Cambria"/>
        </w:rPr>
        <w:t> </w:t>
      </w:r>
      <w:r w:rsidR="00D73D8E" w:rsidRPr="00D27F55">
        <w:rPr>
          <w:rFonts w:ascii="Cambria" w:hAnsi="Cambria"/>
        </w:rPr>
        <w:t>t</w:t>
      </w:r>
      <w:r w:rsidR="00D96216" w:rsidRPr="00D27F55">
        <w:rPr>
          <w:rFonts w:ascii="Cambria" w:hAnsi="Cambria"/>
        </w:rPr>
        <w:t xml:space="preserve">éto interpretační mapy </w:t>
      </w:r>
      <w:r w:rsidR="00D96216" w:rsidRPr="00D27F55">
        <w:rPr>
          <w:rFonts w:ascii="Cambria" w:hAnsi="Cambria"/>
          <w:b/>
          <w:bCs/>
        </w:rPr>
        <w:t>vybrali</w:t>
      </w:r>
      <w:r w:rsidR="00D96216" w:rsidRPr="00D27F55">
        <w:rPr>
          <w:rFonts w:ascii="Cambria" w:hAnsi="Cambria"/>
        </w:rPr>
        <w:t xml:space="preserve"> a které nikoliv. </w:t>
      </w:r>
      <w:r w:rsidR="009A6D34" w:rsidRPr="00D27F55">
        <w:rPr>
          <w:rFonts w:ascii="Cambria" w:hAnsi="Cambria"/>
        </w:rPr>
        <w:t xml:space="preserve">Proč vás neoslovily? Jak by </w:t>
      </w:r>
      <w:r w:rsidR="008C1E4D" w:rsidRPr="00D27F55">
        <w:rPr>
          <w:rFonts w:ascii="Cambria" w:hAnsi="Cambria"/>
        </w:rPr>
        <w:t xml:space="preserve">hypoteticky </w:t>
      </w:r>
      <w:r w:rsidR="00CB717B" w:rsidRPr="00D27F55">
        <w:rPr>
          <w:rFonts w:ascii="Cambria" w:hAnsi="Cambria"/>
        </w:rPr>
        <w:t xml:space="preserve">mohly </w:t>
      </w:r>
      <w:r w:rsidR="008C1E4D" w:rsidRPr="00D27F55">
        <w:rPr>
          <w:rFonts w:ascii="Cambria" w:hAnsi="Cambria"/>
        </w:rPr>
        <w:t xml:space="preserve">ty nevybrané posunout </w:t>
      </w:r>
      <w:r w:rsidR="00D41F36" w:rsidRPr="00D27F55">
        <w:rPr>
          <w:rFonts w:ascii="Cambria" w:hAnsi="Cambria"/>
        </w:rPr>
        <w:t xml:space="preserve">vaši </w:t>
      </w:r>
      <w:r w:rsidR="008C1E4D" w:rsidRPr="00D27F55">
        <w:rPr>
          <w:rFonts w:ascii="Cambria" w:hAnsi="Cambria"/>
        </w:rPr>
        <w:t xml:space="preserve">interpretaci </w:t>
      </w:r>
      <w:r w:rsidR="00D41F36" w:rsidRPr="00D27F55">
        <w:rPr>
          <w:rFonts w:ascii="Cambria" w:hAnsi="Cambria"/>
        </w:rPr>
        <w:t>díla</w:t>
      </w:r>
      <w:r w:rsidR="00CB717B" w:rsidRPr="00D27F55">
        <w:rPr>
          <w:rFonts w:ascii="Cambria" w:hAnsi="Cambria"/>
        </w:rPr>
        <w:t>?</w:t>
      </w:r>
    </w:p>
    <w:p w14:paraId="6FA7F190" w14:textId="154020DF" w:rsidR="001C3AFE" w:rsidRPr="00D27F55" w:rsidRDefault="001C3AFE" w:rsidP="002F6D33">
      <w:pPr>
        <w:pStyle w:val="Nadpis2"/>
      </w:pPr>
      <w:r w:rsidRPr="00D27F55">
        <w:t>Literatura</w:t>
      </w:r>
      <w:r w:rsidR="00E30323" w:rsidRPr="00D27F55">
        <w:t xml:space="preserve"> a </w:t>
      </w:r>
      <w:r w:rsidR="00E30323" w:rsidRPr="002F6D33">
        <w:t>zdroje</w:t>
      </w:r>
    </w:p>
    <w:p w14:paraId="7FA60D9A" w14:textId="3BFFAABE" w:rsidR="001C3AFE" w:rsidRPr="00D27F55" w:rsidRDefault="001C3AFE" w:rsidP="00D27F55">
      <w:pPr>
        <w:spacing w:line="276" w:lineRule="auto"/>
        <w:jc w:val="left"/>
        <w:rPr>
          <w:rFonts w:ascii="Cambria" w:hAnsi="Cambria"/>
          <w:sz w:val="20"/>
          <w:szCs w:val="20"/>
        </w:rPr>
      </w:pPr>
      <w:r w:rsidRPr="00D27F55">
        <w:rPr>
          <w:rFonts w:ascii="Cambria" w:hAnsi="Cambria"/>
          <w:sz w:val="20"/>
          <w:szCs w:val="20"/>
        </w:rPr>
        <w:t xml:space="preserve">ARISTOTELES. </w:t>
      </w:r>
      <w:r w:rsidRPr="00D27F55">
        <w:rPr>
          <w:rFonts w:ascii="Cambria" w:hAnsi="Cambria"/>
          <w:i/>
          <w:iCs/>
          <w:sz w:val="20"/>
          <w:szCs w:val="20"/>
        </w:rPr>
        <w:t>Poetika</w:t>
      </w:r>
      <w:r w:rsidRPr="00D27F55">
        <w:rPr>
          <w:rFonts w:ascii="Cambria" w:hAnsi="Cambria"/>
          <w:sz w:val="20"/>
          <w:szCs w:val="20"/>
        </w:rPr>
        <w:t>.</w:t>
      </w:r>
      <w:r w:rsidRPr="00D27F55">
        <w:rPr>
          <w:rFonts w:ascii="Cambria" w:hAnsi="Cambria"/>
          <w:i/>
          <w:iCs/>
          <w:sz w:val="20"/>
          <w:szCs w:val="20"/>
        </w:rPr>
        <w:t xml:space="preserve"> </w:t>
      </w:r>
      <w:r w:rsidRPr="00D27F55">
        <w:rPr>
          <w:rFonts w:ascii="Cambria" w:hAnsi="Cambria"/>
          <w:sz w:val="20"/>
          <w:szCs w:val="20"/>
        </w:rPr>
        <w:t>Překlad Milan Mráz. Praha: Svoboda, 1996</w:t>
      </w:r>
      <w:r w:rsidR="00937D60" w:rsidRPr="00D27F55">
        <w:rPr>
          <w:rFonts w:ascii="Cambria" w:hAnsi="Cambria"/>
          <w:sz w:val="20"/>
          <w:szCs w:val="20"/>
        </w:rPr>
        <w:t>.</w:t>
      </w:r>
    </w:p>
    <w:p w14:paraId="7AB268B5" w14:textId="292B9C70" w:rsidR="00D96FF8" w:rsidRPr="00D27F55" w:rsidRDefault="00D96FF8" w:rsidP="00D27F55">
      <w:pPr>
        <w:spacing w:line="276" w:lineRule="auto"/>
        <w:jc w:val="left"/>
        <w:rPr>
          <w:rFonts w:ascii="Cambria" w:hAnsi="Cambria"/>
          <w:i/>
          <w:iCs/>
          <w:sz w:val="20"/>
          <w:szCs w:val="20"/>
        </w:rPr>
      </w:pPr>
      <w:r w:rsidRPr="00D27F55">
        <w:rPr>
          <w:rFonts w:ascii="Cambria" w:hAnsi="Cambria"/>
          <w:sz w:val="20"/>
          <w:szCs w:val="20"/>
        </w:rPr>
        <w:t xml:space="preserve">FISCHEROVÁ, Sylva. </w:t>
      </w:r>
      <w:r w:rsidR="00DC1AFD" w:rsidRPr="00D27F55">
        <w:rPr>
          <w:rFonts w:ascii="Cambria" w:hAnsi="Cambria"/>
          <w:sz w:val="20"/>
          <w:szCs w:val="20"/>
        </w:rPr>
        <w:t>Rozbor díla: Médeia (</w:t>
      </w:r>
      <w:proofErr w:type="spellStart"/>
      <w:r w:rsidR="00DC1AFD" w:rsidRPr="00D27F55">
        <w:rPr>
          <w:rFonts w:ascii="Cambria" w:hAnsi="Cambria"/>
          <w:sz w:val="20"/>
          <w:szCs w:val="20"/>
        </w:rPr>
        <w:t>Eurípidés</w:t>
      </w:r>
      <w:proofErr w:type="spellEnd"/>
      <w:r w:rsidR="00DC1AFD" w:rsidRPr="00D27F55">
        <w:rPr>
          <w:rFonts w:ascii="Cambria" w:hAnsi="Cambria"/>
          <w:sz w:val="20"/>
          <w:szCs w:val="20"/>
        </w:rPr>
        <w:t>)</w:t>
      </w:r>
      <w:r w:rsidR="00DC1AFD" w:rsidRPr="00D27F55">
        <w:rPr>
          <w:rFonts w:ascii="Cambria" w:hAnsi="Cambria"/>
          <w:i/>
          <w:iCs/>
          <w:sz w:val="20"/>
          <w:szCs w:val="20"/>
        </w:rPr>
        <w:t xml:space="preserve">. </w:t>
      </w:r>
      <w:r w:rsidR="008623DB" w:rsidRPr="00D27F55">
        <w:rPr>
          <w:rFonts w:ascii="Cambria" w:hAnsi="Cambria"/>
          <w:sz w:val="20"/>
          <w:szCs w:val="20"/>
        </w:rPr>
        <w:t xml:space="preserve">In </w:t>
      </w:r>
      <w:proofErr w:type="spellStart"/>
      <w:r w:rsidR="008623DB" w:rsidRPr="00D27F55">
        <w:rPr>
          <w:rFonts w:ascii="Cambria" w:hAnsi="Cambria"/>
          <w:i/>
          <w:iCs/>
          <w:sz w:val="20"/>
          <w:szCs w:val="20"/>
        </w:rPr>
        <w:t>Youtube</w:t>
      </w:r>
      <w:proofErr w:type="spellEnd"/>
      <w:r w:rsidR="008623DB" w:rsidRPr="00D27F55">
        <w:rPr>
          <w:rFonts w:ascii="Cambria" w:hAnsi="Cambria"/>
          <w:sz w:val="20"/>
          <w:szCs w:val="20"/>
        </w:rPr>
        <w:t xml:space="preserve"> [online]. </w:t>
      </w:r>
      <w:r w:rsidR="00DC1AFD" w:rsidRPr="00D27F55">
        <w:rPr>
          <w:rFonts w:ascii="Cambria" w:hAnsi="Cambria"/>
          <w:sz w:val="20"/>
          <w:szCs w:val="20"/>
        </w:rPr>
        <w:t>Dostupné z</w:t>
      </w:r>
      <w:r w:rsidR="00E7289C" w:rsidRPr="00D27F55">
        <w:rPr>
          <w:rFonts w:ascii="Cambria" w:hAnsi="Cambria"/>
          <w:sz w:val="20"/>
          <w:szCs w:val="20"/>
        </w:rPr>
        <w:t> </w:t>
      </w:r>
      <w:r w:rsidR="00DC1AFD" w:rsidRPr="00D27F55">
        <w:rPr>
          <w:rFonts w:ascii="Cambria" w:hAnsi="Cambria"/>
          <w:sz w:val="20"/>
          <w:szCs w:val="20"/>
        </w:rPr>
        <w:t>&lt;</w:t>
      </w:r>
      <w:hyperlink r:id="rId8" w:history="1">
        <w:r w:rsidR="00DC1AFD" w:rsidRPr="00D27F55">
          <w:rPr>
            <w:rStyle w:val="Hypertextovodkaz"/>
            <w:rFonts w:ascii="Cambria" w:hAnsi="Cambria"/>
            <w:sz w:val="20"/>
            <w:szCs w:val="20"/>
          </w:rPr>
          <w:t>https://youtu.be/fZ94G59L0DE</w:t>
        </w:r>
      </w:hyperlink>
      <w:r w:rsidR="00DC1AFD" w:rsidRPr="00D27F55">
        <w:rPr>
          <w:rFonts w:ascii="Cambria" w:hAnsi="Cambria"/>
          <w:sz w:val="20"/>
          <w:szCs w:val="20"/>
        </w:rPr>
        <w:t>&gt;.</w:t>
      </w:r>
    </w:p>
    <w:p w14:paraId="68F1283D" w14:textId="43912BC5" w:rsidR="001C3AFE" w:rsidRPr="00D27F55" w:rsidRDefault="001C3AFE" w:rsidP="00D27F55">
      <w:pPr>
        <w:spacing w:line="276" w:lineRule="auto"/>
        <w:jc w:val="left"/>
        <w:rPr>
          <w:rFonts w:ascii="Cambria" w:hAnsi="Cambria"/>
          <w:sz w:val="20"/>
          <w:szCs w:val="20"/>
        </w:rPr>
      </w:pPr>
      <w:r w:rsidRPr="00D27F55">
        <w:rPr>
          <w:rFonts w:ascii="Cambria" w:hAnsi="Cambria"/>
          <w:sz w:val="20"/>
          <w:szCs w:val="20"/>
        </w:rPr>
        <w:t xml:space="preserve">RICHTROVÁ, Eva. </w:t>
      </w:r>
      <w:r w:rsidRPr="00D27F55">
        <w:rPr>
          <w:rFonts w:ascii="Cambria" w:hAnsi="Cambria"/>
          <w:i/>
          <w:iCs/>
          <w:sz w:val="20"/>
          <w:szCs w:val="20"/>
        </w:rPr>
        <w:t xml:space="preserve">Koncept řádu v antické </w:t>
      </w:r>
      <w:proofErr w:type="gramStart"/>
      <w:r w:rsidRPr="00D27F55">
        <w:rPr>
          <w:rFonts w:ascii="Cambria" w:hAnsi="Cambria"/>
          <w:i/>
          <w:iCs/>
          <w:sz w:val="20"/>
          <w:szCs w:val="20"/>
        </w:rPr>
        <w:t>filosofii</w:t>
      </w:r>
      <w:proofErr w:type="gramEnd"/>
      <w:r w:rsidRPr="00D27F55">
        <w:rPr>
          <w:rFonts w:ascii="Cambria" w:hAnsi="Cambria"/>
          <w:i/>
          <w:iCs/>
          <w:sz w:val="20"/>
          <w:szCs w:val="20"/>
        </w:rPr>
        <w:t xml:space="preserve"> a dramatu</w:t>
      </w:r>
      <w:r w:rsidRPr="00D27F55">
        <w:rPr>
          <w:rFonts w:ascii="Cambria" w:hAnsi="Cambria"/>
          <w:sz w:val="20"/>
          <w:szCs w:val="20"/>
        </w:rPr>
        <w:t xml:space="preserve">. Praha, 2007. Diplomová práce. Univerzita Karlova, Pedagogická fakulta, Katedra občanské výchovy a </w:t>
      </w:r>
      <w:proofErr w:type="gramStart"/>
      <w:r w:rsidRPr="00D27F55">
        <w:rPr>
          <w:rFonts w:ascii="Cambria" w:hAnsi="Cambria"/>
          <w:sz w:val="20"/>
          <w:szCs w:val="20"/>
        </w:rPr>
        <w:t>filosofie</w:t>
      </w:r>
      <w:proofErr w:type="gramEnd"/>
      <w:r w:rsidRPr="00D27F55">
        <w:rPr>
          <w:rFonts w:ascii="Cambria" w:hAnsi="Cambria"/>
          <w:sz w:val="20"/>
          <w:szCs w:val="20"/>
        </w:rPr>
        <w:t xml:space="preserve">. Vedoucí práce </w:t>
      </w:r>
      <w:r w:rsidR="00E7289C" w:rsidRPr="00D27F55">
        <w:rPr>
          <w:rFonts w:ascii="Cambria" w:hAnsi="Cambria"/>
          <w:sz w:val="20"/>
          <w:szCs w:val="20"/>
        </w:rPr>
        <w:t xml:space="preserve">Miloslava </w:t>
      </w:r>
      <w:r w:rsidRPr="00D27F55">
        <w:rPr>
          <w:rFonts w:ascii="Cambria" w:hAnsi="Cambria"/>
          <w:sz w:val="20"/>
          <w:szCs w:val="20"/>
        </w:rPr>
        <w:t>Blažková, dostupné z</w:t>
      </w:r>
      <w:r w:rsidR="00E7289C" w:rsidRPr="00D27F55">
        <w:rPr>
          <w:rFonts w:ascii="Cambria" w:hAnsi="Cambria"/>
          <w:sz w:val="20"/>
          <w:szCs w:val="20"/>
        </w:rPr>
        <w:t> </w:t>
      </w:r>
      <w:r w:rsidRPr="00D27F55">
        <w:rPr>
          <w:rFonts w:ascii="Cambria" w:hAnsi="Cambria"/>
          <w:sz w:val="20"/>
          <w:szCs w:val="20"/>
        </w:rPr>
        <w:t>&lt;</w:t>
      </w:r>
      <w:hyperlink r:id="rId9" w:history="1">
        <w:r w:rsidR="00E75879" w:rsidRPr="00D27F55">
          <w:rPr>
            <w:rStyle w:val="Hypertextovodkaz"/>
            <w:rFonts w:ascii="Cambria" w:hAnsi="Cambria"/>
            <w:sz w:val="20"/>
            <w:szCs w:val="20"/>
          </w:rPr>
          <w:t>https://dspace.cuni.cz/bitstream/handle/20.500.11956/8350/DPTX_2006_1_11410_OSZD001_68030_0_21823.pdf?sequence=1&amp;isAllowed=y</w:t>
        </w:r>
      </w:hyperlink>
      <w:r w:rsidR="00D05B9E" w:rsidRPr="00D27F55">
        <w:rPr>
          <w:rFonts w:ascii="Cambria" w:hAnsi="Cambria" w:cs="Arial"/>
          <w:sz w:val="20"/>
          <w:szCs w:val="20"/>
        </w:rPr>
        <w:t>&gt;</w:t>
      </w:r>
      <w:r w:rsidRPr="00D27F55">
        <w:rPr>
          <w:rFonts w:ascii="Cambria" w:hAnsi="Cambria"/>
          <w:sz w:val="20"/>
          <w:szCs w:val="20"/>
        </w:rPr>
        <w:t>.</w:t>
      </w:r>
    </w:p>
    <w:p w14:paraId="265A6DAD" w14:textId="0262CC0A" w:rsidR="00DB1247" w:rsidRPr="00D27F55" w:rsidRDefault="00DB1247" w:rsidP="00D27F55">
      <w:pPr>
        <w:spacing w:line="276" w:lineRule="auto"/>
        <w:jc w:val="left"/>
        <w:rPr>
          <w:rFonts w:ascii="Cambria" w:hAnsi="Cambria"/>
          <w:sz w:val="20"/>
          <w:szCs w:val="20"/>
        </w:rPr>
      </w:pPr>
      <w:r w:rsidRPr="00D27F55">
        <w:rPr>
          <w:rFonts w:ascii="Cambria" w:hAnsi="Cambria"/>
          <w:sz w:val="20"/>
          <w:szCs w:val="20"/>
        </w:rPr>
        <w:t xml:space="preserve">STEHLÍKOVÁ, Eva. </w:t>
      </w:r>
      <w:r w:rsidR="00EE13A7" w:rsidRPr="00D27F55">
        <w:rPr>
          <w:rFonts w:ascii="Cambria" w:hAnsi="Cambria"/>
          <w:sz w:val="20"/>
          <w:szCs w:val="20"/>
        </w:rPr>
        <w:t xml:space="preserve">Předmluva: Autor, který předešel svou dobu. In </w:t>
      </w:r>
      <w:proofErr w:type="spellStart"/>
      <w:r w:rsidR="00EC63D8" w:rsidRPr="00D27F55">
        <w:rPr>
          <w:rFonts w:ascii="Cambria" w:hAnsi="Cambria"/>
          <w:sz w:val="20"/>
          <w:szCs w:val="20"/>
        </w:rPr>
        <w:t>Eurípidés</w:t>
      </w:r>
      <w:proofErr w:type="spellEnd"/>
      <w:r w:rsidR="00EC63D8" w:rsidRPr="00D27F55">
        <w:rPr>
          <w:rFonts w:ascii="Cambria" w:hAnsi="Cambria"/>
          <w:sz w:val="20"/>
          <w:szCs w:val="20"/>
        </w:rPr>
        <w:t xml:space="preserve">: </w:t>
      </w:r>
      <w:proofErr w:type="spellStart"/>
      <w:r w:rsidR="00EC63D8" w:rsidRPr="00D27F55">
        <w:rPr>
          <w:rFonts w:ascii="Cambria" w:hAnsi="Cambria"/>
          <w:i/>
          <w:iCs/>
          <w:sz w:val="20"/>
          <w:szCs w:val="20"/>
        </w:rPr>
        <w:t>Trójanky</w:t>
      </w:r>
      <w:proofErr w:type="spellEnd"/>
      <w:r w:rsidR="00EC63D8" w:rsidRPr="00D27F55">
        <w:rPr>
          <w:rFonts w:ascii="Cambria" w:hAnsi="Cambria"/>
          <w:i/>
          <w:iCs/>
          <w:sz w:val="20"/>
          <w:szCs w:val="20"/>
        </w:rPr>
        <w:t xml:space="preserve"> a jiné tragédie</w:t>
      </w:r>
      <w:r w:rsidR="00EC63D8" w:rsidRPr="00D27F55">
        <w:rPr>
          <w:rFonts w:ascii="Cambria" w:hAnsi="Cambria"/>
          <w:sz w:val="20"/>
          <w:szCs w:val="20"/>
        </w:rPr>
        <w:t xml:space="preserve">. Praha, </w:t>
      </w:r>
      <w:r w:rsidR="00AD4A4C" w:rsidRPr="00D27F55">
        <w:rPr>
          <w:rFonts w:ascii="Cambria" w:hAnsi="Cambria"/>
          <w:sz w:val="20"/>
          <w:szCs w:val="20"/>
        </w:rPr>
        <w:t xml:space="preserve">Svoboda 1978, s. </w:t>
      </w:r>
      <w:r w:rsidR="00AD6416" w:rsidRPr="00D27F55">
        <w:rPr>
          <w:rFonts w:ascii="Cambria" w:hAnsi="Cambria"/>
          <w:sz w:val="20"/>
          <w:szCs w:val="20"/>
        </w:rPr>
        <w:t>7–23.</w:t>
      </w:r>
    </w:p>
    <w:sectPr w:rsidR="00DB1247" w:rsidRPr="00D27F55" w:rsidSect="000B15E0">
      <w:headerReference w:type="default" r:id="rId10"/>
      <w:headerReference w:type="first" r:id="rId11"/>
      <w:pgSz w:w="11906" w:h="16838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CFAD" w14:textId="77777777" w:rsidR="00D16437" w:rsidRDefault="00D16437" w:rsidP="0012252E">
      <w:pPr>
        <w:spacing w:after="0" w:line="240" w:lineRule="auto"/>
      </w:pPr>
      <w:r>
        <w:separator/>
      </w:r>
    </w:p>
  </w:endnote>
  <w:endnote w:type="continuationSeparator" w:id="0">
    <w:p w14:paraId="579DF434" w14:textId="77777777" w:rsidR="00D16437" w:rsidRDefault="00D16437" w:rsidP="0012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998A" w14:textId="77777777" w:rsidR="00D16437" w:rsidRDefault="00D16437" w:rsidP="0012252E">
      <w:pPr>
        <w:spacing w:after="0" w:line="240" w:lineRule="auto"/>
      </w:pPr>
      <w:r>
        <w:separator/>
      </w:r>
    </w:p>
  </w:footnote>
  <w:footnote w:type="continuationSeparator" w:id="0">
    <w:p w14:paraId="0649A85F" w14:textId="77777777" w:rsidR="00D16437" w:rsidRDefault="00D16437" w:rsidP="0012252E">
      <w:pPr>
        <w:spacing w:after="0" w:line="240" w:lineRule="auto"/>
      </w:pPr>
      <w:r>
        <w:continuationSeparator/>
      </w:r>
    </w:p>
  </w:footnote>
  <w:footnote w:id="1">
    <w:p w14:paraId="46F7E882" w14:textId="2DF48089" w:rsidR="0012252E" w:rsidRPr="00D31FDD" w:rsidRDefault="0012252E" w:rsidP="00D31FDD">
      <w:pPr>
        <w:pStyle w:val="Textpoznpodarou"/>
        <w:spacing w:after="160" w:line="276" w:lineRule="auto"/>
        <w:ind w:left="284" w:hanging="284"/>
        <w:jc w:val="left"/>
        <w:rPr>
          <w:rFonts w:ascii="Cambria" w:hAnsi="Cambria"/>
        </w:rPr>
      </w:pPr>
      <w:r w:rsidRPr="00D31FDD">
        <w:rPr>
          <w:rStyle w:val="Znakapoznpodarou"/>
          <w:rFonts w:ascii="Cambria" w:hAnsi="Cambria"/>
        </w:rPr>
        <w:footnoteRef/>
      </w:r>
      <w:r w:rsidRPr="00D31FDD">
        <w:rPr>
          <w:rFonts w:ascii="Cambria" w:hAnsi="Cambria"/>
        </w:rPr>
        <w:t xml:space="preserve"> </w:t>
      </w:r>
      <w:r w:rsidR="004A4C6E" w:rsidRPr="00D31FDD">
        <w:rPr>
          <w:rFonts w:ascii="Cambria" w:hAnsi="Cambria"/>
        </w:rPr>
        <w:tab/>
      </w:r>
      <w:r w:rsidR="00476C4D" w:rsidRPr="00D31FDD">
        <w:rPr>
          <w:rFonts w:ascii="Cambria" w:hAnsi="Cambria"/>
        </w:rPr>
        <w:t xml:space="preserve">Nejnovější a stále srozumitelný </w:t>
      </w:r>
      <w:r w:rsidRPr="00D31FDD">
        <w:rPr>
          <w:rFonts w:ascii="Cambria" w:hAnsi="Cambria"/>
        </w:rPr>
        <w:t xml:space="preserve">překlad </w:t>
      </w:r>
      <w:r w:rsidR="00476C4D" w:rsidRPr="00D31FDD">
        <w:rPr>
          <w:rFonts w:ascii="Cambria" w:hAnsi="Cambria"/>
        </w:rPr>
        <w:t xml:space="preserve">pochází od </w:t>
      </w:r>
      <w:r w:rsidRPr="00D31FDD">
        <w:rPr>
          <w:rFonts w:ascii="Cambria" w:hAnsi="Cambria"/>
        </w:rPr>
        <w:t>Ferdinand</w:t>
      </w:r>
      <w:r w:rsidR="00476C4D" w:rsidRPr="00D31FDD">
        <w:rPr>
          <w:rFonts w:ascii="Cambria" w:hAnsi="Cambria"/>
        </w:rPr>
        <w:t>a</w:t>
      </w:r>
      <w:r w:rsidRPr="00D31FDD">
        <w:rPr>
          <w:rFonts w:ascii="Cambria" w:hAnsi="Cambria"/>
        </w:rPr>
        <w:t xml:space="preserve"> </w:t>
      </w:r>
      <w:proofErr w:type="spellStart"/>
      <w:r w:rsidRPr="00D31FDD">
        <w:rPr>
          <w:rFonts w:ascii="Cambria" w:hAnsi="Cambria"/>
        </w:rPr>
        <w:t>Stiebitz</w:t>
      </w:r>
      <w:r w:rsidR="00476C4D" w:rsidRPr="00D31FDD">
        <w:rPr>
          <w:rFonts w:ascii="Cambria" w:hAnsi="Cambria"/>
        </w:rPr>
        <w:t>e</w:t>
      </w:r>
      <w:proofErr w:type="spellEnd"/>
      <w:r w:rsidR="00476C4D" w:rsidRPr="00D31FDD">
        <w:rPr>
          <w:rFonts w:ascii="Cambria" w:hAnsi="Cambria"/>
        </w:rPr>
        <w:t xml:space="preserve"> z roku</w:t>
      </w:r>
      <w:r w:rsidRPr="00D31FDD">
        <w:rPr>
          <w:rFonts w:ascii="Cambria" w:hAnsi="Cambria"/>
        </w:rPr>
        <w:t xml:space="preserve"> 1929 (</w:t>
      </w:r>
      <w:r w:rsidR="00476C4D" w:rsidRPr="00D31FDD">
        <w:rPr>
          <w:rFonts w:ascii="Cambria" w:hAnsi="Cambria"/>
        </w:rPr>
        <w:t xml:space="preserve">vyšel v </w:t>
      </w:r>
      <w:r w:rsidRPr="00D31FDD">
        <w:rPr>
          <w:rFonts w:ascii="Cambria" w:hAnsi="Cambria"/>
        </w:rPr>
        <w:t xml:space="preserve">množství </w:t>
      </w:r>
      <w:r w:rsidR="00476C4D" w:rsidRPr="00D31FDD">
        <w:rPr>
          <w:rFonts w:ascii="Cambria" w:hAnsi="Cambria"/>
        </w:rPr>
        <w:t xml:space="preserve">různých vydáních a svazcích: např. </w:t>
      </w:r>
      <w:r w:rsidR="005B0F4B" w:rsidRPr="00D31FDD">
        <w:rPr>
          <w:rFonts w:ascii="Cambria" w:hAnsi="Cambria"/>
        </w:rPr>
        <w:t>samostatně v</w:t>
      </w:r>
      <w:r w:rsidR="00476C4D" w:rsidRPr="00D31FDD">
        <w:rPr>
          <w:rFonts w:ascii="Cambria" w:hAnsi="Cambria"/>
        </w:rPr>
        <w:t> nakladatelství Artur</w:t>
      </w:r>
      <w:r w:rsidR="005B0F4B" w:rsidRPr="00D31FDD">
        <w:rPr>
          <w:rFonts w:ascii="Cambria" w:hAnsi="Cambria"/>
        </w:rPr>
        <w:t>, ve</w:t>
      </w:r>
      <w:r w:rsidR="00476C4D" w:rsidRPr="00D31FDD">
        <w:rPr>
          <w:rFonts w:ascii="Cambria" w:hAnsi="Cambria"/>
        </w:rPr>
        <w:t xml:space="preserve"> </w:t>
      </w:r>
      <w:r w:rsidRPr="00D31FDD">
        <w:rPr>
          <w:rFonts w:ascii="Cambria" w:hAnsi="Cambria"/>
        </w:rPr>
        <w:t>sbír</w:t>
      </w:r>
      <w:r w:rsidR="00476C4D" w:rsidRPr="00D31FDD">
        <w:rPr>
          <w:rFonts w:ascii="Cambria" w:hAnsi="Cambria"/>
        </w:rPr>
        <w:t>ce</w:t>
      </w:r>
      <w:r w:rsidRPr="00D31FDD">
        <w:rPr>
          <w:rFonts w:ascii="Cambria" w:hAnsi="Cambria"/>
        </w:rPr>
        <w:t xml:space="preserve"> </w:t>
      </w:r>
      <w:proofErr w:type="spellStart"/>
      <w:r w:rsidRPr="00D31FDD">
        <w:rPr>
          <w:rFonts w:ascii="Cambria" w:hAnsi="Cambria"/>
        </w:rPr>
        <w:t>Euripídových</w:t>
      </w:r>
      <w:proofErr w:type="spellEnd"/>
      <w:r w:rsidRPr="00D31FDD">
        <w:rPr>
          <w:rFonts w:ascii="Cambria" w:hAnsi="Cambria"/>
        </w:rPr>
        <w:t xml:space="preserve"> dramat </w:t>
      </w:r>
      <w:proofErr w:type="spellStart"/>
      <w:r w:rsidRPr="00D31FDD">
        <w:rPr>
          <w:rFonts w:ascii="Cambria" w:hAnsi="Cambria"/>
          <w:i/>
          <w:iCs/>
        </w:rPr>
        <w:t>Trójanky</w:t>
      </w:r>
      <w:proofErr w:type="spellEnd"/>
      <w:r w:rsidRPr="00D31FDD">
        <w:rPr>
          <w:rFonts w:ascii="Cambria" w:hAnsi="Cambria"/>
          <w:i/>
          <w:iCs/>
        </w:rPr>
        <w:t xml:space="preserve"> a jiné tragédie</w:t>
      </w:r>
      <w:r w:rsidR="00896040" w:rsidRPr="00D31FDD">
        <w:rPr>
          <w:rFonts w:ascii="Cambria" w:hAnsi="Cambria"/>
        </w:rPr>
        <w:t xml:space="preserve"> či</w:t>
      </w:r>
      <w:r w:rsidR="00C34494" w:rsidRPr="00D31FDD">
        <w:rPr>
          <w:rFonts w:ascii="Cambria" w:hAnsi="Cambria"/>
        </w:rPr>
        <w:t xml:space="preserve"> v souboru </w:t>
      </w:r>
      <w:r w:rsidR="00C34494" w:rsidRPr="00D31FDD">
        <w:rPr>
          <w:rFonts w:ascii="Cambria" w:hAnsi="Cambria"/>
          <w:i/>
          <w:iCs/>
        </w:rPr>
        <w:t>Řecká dramata</w:t>
      </w:r>
      <w:r w:rsidRPr="00D31FDD">
        <w:rPr>
          <w:rFonts w:ascii="Cambria" w:hAnsi="Cambria"/>
        </w:rPr>
        <w:t xml:space="preserve">); </w:t>
      </w:r>
      <w:r w:rsidR="004F2B40" w:rsidRPr="00D31FDD">
        <w:rPr>
          <w:rFonts w:ascii="Cambria" w:hAnsi="Cambria"/>
        </w:rPr>
        <w:t xml:space="preserve">on-line </w:t>
      </w:r>
      <w:r w:rsidR="00B23C93" w:rsidRPr="00D31FDD">
        <w:rPr>
          <w:rFonts w:ascii="Cambria" w:hAnsi="Cambria"/>
        </w:rPr>
        <w:t xml:space="preserve">je </w:t>
      </w:r>
      <w:r w:rsidR="00A4528E" w:rsidRPr="00D31FDD">
        <w:rPr>
          <w:rFonts w:ascii="Cambria" w:hAnsi="Cambria"/>
        </w:rPr>
        <w:t xml:space="preserve">dostupný </w:t>
      </w:r>
      <w:r w:rsidR="00B23C93" w:rsidRPr="00D31FDD">
        <w:rPr>
          <w:rFonts w:ascii="Cambria" w:hAnsi="Cambria"/>
        </w:rPr>
        <w:t xml:space="preserve">dnes již o něco méně </w:t>
      </w:r>
      <w:r w:rsidR="00E62824" w:rsidRPr="00D31FDD">
        <w:rPr>
          <w:rFonts w:ascii="Cambria" w:hAnsi="Cambria"/>
        </w:rPr>
        <w:t xml:space="preserve">jazykově přístupný </w:t>
      </w:r>
      <w:r w:rsidR="00B23C93" w:rsidRPr="00D31FDD">
        <w:rPr>
          <w:rFonts w:ascii="Cambria" w:hAnsi="Cambria"/>
        </w:rPr>
        <w:t xml:space="preserve">překlad </w:t>
      </w:r>
      <w:r w:rsidRPr="00D31FDD">
        <w:rPr>
          <w:rFonts w:ascii="Cambria" w:hAnsi="Cambria"/>
        </w:rPr>
        <w:t>Petr</w:t>
      </w:r>
      <w:r w:rsidR="00B23C93" w:rsidRPr="00D31FDD">
        <w:rPr>
          <w:rFonts w:ascii="Cambria" w:hAnsi="Cambria"/>
        </w:rPr>
        <w:t>a</w:t>
      </w:r>
      <w:r w:rsidRPr="00D31FDD">
        <w:rPr>
          <w:rFonts w:ascii="Cambria" w:hAnsi="Cambria"/>
        </w:rPr>
        <w:t xml:space="preserve"> Durdík</w:t>
      </w:r>
      <w:r w:rsidR="00B23C93" w:rsidRPr="00D31FDD">
        <w:rPr>
          <w:rFonts w:ascii="Cambria" w:hAnsi="Cambria"/>
        </w:rPr>
        <w:t>a</w:t>
      </w:r>
      <w:r w:rsidRPr="00D31FDD">
        <w:rPr>
          <w:rFonts w:ascii="Cambria" w:hAnsi="Cambria"/>
        </w:rPr>
        <w:t xml:space="preserve"> z roku 1878 (</w:t>
      </w:r>
      <w:r w:rsidR="001C0035" w:rsidRPr="00D31FDD">
        <w:rPr>
          <w:rFonts w:ascii="Cambria" w:hAnsi="Cambria"/>
        </w:rPr>
        <w:t>dostupné z: &lt;</w:t>
      </w:r>
      <w:hyperlink r:id="rId1" w:history="1">
        <w:r w:rsidR="001C0035" w:rsidRPr="00D31FDD">
          <w:rPr>
            <w:rStyle w:val="Hypertextovodkaz"/>
            <w:rFonts w:ascii="Cambria" w:hAnsi="Cambria"/>
          </w:rPr>
          <w:t>https://kramerius5.nkp.cz/uuid/uuid:7a472af0-571f-11dd-a363-000d606f5dc6</w:t>
        </w:r>
      </w:hyperlink>
      <w:r w:rsidR="005703E2" w:rsidRPr="00D31FDD">
        <w:rPr>
          <w:rFonts w:ascii="Cambria" w:hAnsi="Cambria"/>
        </w:rPr>
        <w:t>&gt;)</w:t>
      </w:r>
      <w:r w:rsidR="000142BD" w:rsidRPr="00D31FDD">
        <w:rPr>
          <w:rFonts w:ascii="Cambria" w:hAnsi="Cambria"/>
        </w:rPr>
        <w:t xml:space="preserve"> i </w:t>
      </w:r>
      <w:r w:rsidR="00C34494" w:rsidRPr="00D31FDD">
        <w:rPr>
          <w:rFonts w:ascii="Cambria" w:hAnsi="Cambria"/>
        </w:rPr>
        <w:t>Josef</w:t>
      </w:r>
      <w:r w:rsidR="000142BD" w:rsidRPr="00D31FDD">
        <w:rPr>
          <w:rFonts w:ascii="Cambria" w:hAnsi="Cambria"/>
        </w:rPr>
        <w:t>a</w:t>
      </w:r>
      <w:r w:rsidR="00C34494" w:rsidRPr="00D31FDD">
        <w:rPr>
          <w:rFonts w:ascii="Cambria" w:hAnsi="Cambria"/>
        </w:rPr>
        <w:t xml:space="preserve"> Sedlá</w:t>
      </w:r>
      <w:r w:rsidR="003B5B4B" w:rsidRPr="00D31FDD">
        <w:rPr>
          <w:rFonts w:ascii="Cambria" w:hAnsi="Cambria"/>
        </w:rPr>
        <w:t>č</w:t>
      </w:r>
      <w:r w:rsidR="00C34494" w:rsidRPr="00D31FDD">
        <w:rPr>
          <w:rFonts w:ascii="Cambria" w:hAnsi="Cambria"/>
        </w:rPr>
        <w:t>k</w:t>
      </w:r>
      <w:r w:rsidR="000142BD" w:rsidRPr="00D31FDD">
        <w:rPr>
          <w:rFonts w:ascii="Cambria" w:hAnsi="Cambria"/>
        </w:rPr>
        <w:t>a</w:t>
      </w:r>
      <w:r w:rsidR="00C34494" w:rsidRPr="00D31FDD">
        <w:rPr>
          <w:rFonts w:ascii="Cambria" w:hAnsi="Cambria"/>
        </w:rPr>
        <w:t xml:space="preserve"> z roku 1923</w:t>
      </w:r>
      <w:r w:rsidR="000142BD" w:rsidRPr="00D31FDD">
        <w:rPr>
          <w:rFonts w:ascii="Cambria" w:hAnsi="Cambria"/>
        </w:rPr>
        <w:t xml:space="preserve"> (dostupné z: &lt;</w:t>
      </w:r>
      <w:hyperlink r:id="rId2" w:history="1">
        <w:r w:rsidR="000142BD" w:rsidRPr="00D31FDD">
          <w:rPr>
            <w:rStyle w:val="Hypertextovodkaz"/>
            <w:rFonts w:ascii="Cambria" w:hAnsi="Cambria"/>
          </w:rPr>
          <w:t>https://ndk.cz/view/uuid:eb6df700-d7e0-11ea-b7a2-005056827e51?page=uuid:e4dd029b-af40-493f-ad32-16ee8c4be88b</w:t>
        </w:r>
      </w:hyperlink>
      <w:r w:rsidR="000142BD" w:rsidRPr="00D31FDD">
        <w:rPr>
          <w:rFonts w:ascii="Cambria" w:hAnsi="Cambria"/>
        </w:rPr>
        <w:t>&gt;</w:t>
      </w:r>
      <w:r w:rsidR="00C34494" w:rsidRPr="00D31FDD">
        <w:rPr>
          <w:rFonts w:ascii="Cambria" w:hAnsi="Cambria"/>
        </w:rPr>
        <w:t>).</w:t>
      </w:r>
    </w:p>
  </w:footnote>
  <w:footnote w:id="2">
    <w:p w14:paraId="5777B9DE" w14:textId="4720BA2B" w:rsidR="003D4044" w:rsidRPr="00D31FDD" w:rsidRDefault="003D4044" w:rsidP="00D31FDD">
      <w:pPr>
        <w:pStyle w:val="Textpoznpodarou"/>
        <w:spacing w:after="160" w:line="276" w:lineRule="auto"/>
        <w:ind w:left="284" w:hanging="284"/>
        <w:rPr>
          <w:rFonts w:ascii="Cambria" w:hAnsi="Cambria"/>
        </w:rPr>
      </w:pPr>
      <w:r w:rsidRPr="00D31FDD">
        <w:rPr>
          <w:rStyle w:val="Znakapoznpodarou"/>
          <w:rFonts w:ascii="Cambria" w:hAnsi="Cambria"/>
        </w:rPr>
        <w:footnoteRef/>
      </w:r>
      <w:r w:rsidRPr="00D31FDD">
        <w:rPr>
          <w:rFonts w:ascii="Cambria" w:hAnsi="Cambria"/>
        </w:rPr>
        <w:t xml:space="preserve"> </w:t>
      </w:r>
      <w:r w:rsidRPr="00D31FDD">
        <w:rPr>
          <w:rFonts w:ascii="Cambria" w:hAnsi="Cambria"/>
        </w:rPr>
        <w:tab/>
        <w:t>Filmová zpracování</w:t>
      </w:r>
      <w:r w:rsidR="001F194F" w:rsidRPr="00D31FDD">
        <w:rPr>
          <w:rFonts w:ascii="Cambria" w:hAnsi="Cambria"/>
        </w:rPr>
        <w:t xml:space="preserve"> naopak doporučuji ponechat do závěrečných fází </w:t>
      </w:r>
      <w:r w:rsidR="0039256A" w:rsidRPr="00D31FDD">
        <w:rPr>
          <w:rFonts w:ascii="Cambria" w:hAnsi="Cambria"/>
        </w:rPr>
        <w:t>interpretování (srov. úkoly 4.11 a 4.12).</w:t>
      </w:r>
    </w:p>
  </w:footnote>
  <w:footnote w:id="3">
    <w:p w14:paraId="28EE83B3" w14:textId="0E00EB52" w:rsidR="00996412" w:rsidRPr="00D31FDD" w:rsidRDefault="00996412" w:rsidP="00D31FDD">
      <w:pPr>
        <w:pStyle w:val="Textpoznpodarou"/>
        <w:spacing w:after="160" w:line="276" w:lineRule="auto"/>
        <w:ind w:left="284" w:hanging="284"/>
        <w:jc w:val="left"/>
        <w:rPr>
          <w:rFonts w:ascii="Cambria" w:hAnsi="Cambria"/>
        </w:rPr>
      </w:pPr>
      <w:r w:rsidRPr="00D31FDD">
        <w:rPr>
          <w:rStyle w:val="Znakapoznpodarou"/>
          <w:rFonts w:ascii="Cambria" w:hAnsi="Cambria"/>
        </w:rPr>
        <w:footnoteRef/>
      </w:r>
      <w:r w:rsidRPr="00D31FDD">
        <w:rPr>
          <w:rFonts w:ascii="Cambria" w:hAnsi="Cambria"/>
        </w:rPr>
        <w:t xml:space="preserve"> </w:t>
      </w:r>
      <w:r w:rsidR="004A4C6E" w:rsidRPr="00D31FDD">
        <w:rPr>
          <w:rFonts w:ascii="Cambria" w:hAnsi="Cambria"/>
        </w:rPr>
        <w:tab/>
      </w:r>
      <w:r w:rsidRPr="00D31FDD">
        <w:rPr>
          <w:rFonts w:ascii="Cambria" w:hAnsi="Cambria"/>
        </w:rPr>
        <w:t xml:space="preserve">Alespoň letmou představu o tom, kdo byl </w:t>
      </w:r>
      <w:proofErr w:type="spellStart"/>
      <w:r w:rsidRPr="00D31FDD">
        <w:rPr>
          <w:rFonts w:ascii="Cambria" w:hAnsi="Cambria"/>
        </w:rPr>
        <w:t>Iásón</w:t>
      </w:r>
      <w:proofErr w:type="spellEnd"/>
      <w:r w:rsidRPr="00D31FDD">
        <w:rPr>
          <w:rFonts w:ascii="Cambria" w:hAnsi="Cambria"/>
        </w:rPr>
        <w:t xml:space="preserve"> a Médeia, můžete získat v převyprávění Eduarda Petišky (</w:t>
      </w:r>
      <w:r w:rsidRPr="00D31FDD">
        <w:rPr>
          <w:rFonts w:ascii="Cambria" w:hAnsi="Cambria"/>
          <w:i/>
          <w:iCs/>
        </w:rPr>
        <w:t>Staré řecké báje a pověsti</w:t>
      </w:r>
      <w:r w:rsidRPr="00D31FDD">
        <w:rPr>
          <w:rFonts w:ascii="Cambria" w:hAnsi="Cambria"/>
        </w:rPr>
        <w:t>; cca 16 stran – kapitoly „O zlatém rounu“ a „</w:t>
      </w:r>
      <w:proofErr w:type="spellStart"/>
      <w:r w:rsidRPr="00D31FDD">
        <w:rPr>
          <w:rFonts w:ascii="Cambria" w:hAnsi="Cambria"/>
        </w:rPr>
        <w:t>Iásón</w:t>
      </w:r>
      <w:proofErr w:type="spellEnd"/>
      <w:r w:rsidRPr="00D31FDD">
        <w:rPr>
          <w:rFonts w:ascii="Cambria" w:hAnsi="Cambria"/>
        </w:rPr>
        <w:t xml:space="preserve"> a Médeia“), o něco rozsáhlejší pak v převyprávění Nikolaje </w:t>
      </w:r>
      <w:proofErr w:type="spellStart"/>
      <w:r w:rsidRPr="00D31FDD">
        <w:rPr>
          <w:rFonts w:ascii="Cambria" w:hAnsi="Cambria"/>
        </w:rPr>
        <w:t>Albertoviče</w:t>
      </w:r>
      <w:proofErr w:type="spellEnd"/>
      <w:r w:rsidRPr="00D31FDD">
        <w:rPr>
          <w:rFonts w:ascii="Cambria" w:hAnsi="Cambria"/>
        </w:rPr>
        <w:t xml:space="preserve"> Kuna (</w:t>
      </w:r>
      <w:r w:rsidRPr="00D31FDD">
        <w:rPr>
          <w:rFonts w:ascii="Cambria" w:hAnsi="Cambria"/>
          <w:i/>
          <w:iCs/>
        </w:rPr>
        <w:t>Starořecké báje</w:t>
      </w:r>
      <w:r w:rsidRPr="00D31FDD">
        <w:rPr>
          <w:rFonts w:ascii="Cambria" w:hAnsi="Cambria"/>
        </w:rPr>
        <w:t xml:space="preserve">; cca 44 stran – oddíl „Argonauti“). V případě, že byste chtěli číst antické znění tohoto příběhu, v češtině vyšla </w:t>
      </w:r>
      <w:proofErr w:type="spellStart"/>
      <w:r w:rsidRPr="00D31FDD">
        <w:rPr>
          <w:rFonts w:ascii="Cambria" w:hAnsi="Cambria"/>
          <w:i/>
          <w:iCs/>
        </w:rPr>
        <w:t>Argonautika</w:t>
      </w:r>
      <w:proofErr w:type="spellEnd"/>
      <w:r w:rsidRPr="00D31FDD">
        <w:rPr>
          <w:rFonts w:ascii="Cambria" w:hAnsi="Cambria"/>
          <w:i/>
          <w:iCs/>
        </w:rPr>
        <w:t xml:space="preserve"> </w:t>
      </w:r>
      <w:r w:rsidRPr="00D31FDD">
        <w:rPr>
          <w:rFonts w:ascii="Cambria" w:hAnsi="Cambria"/>
        </w:rPr>
        <w:t>Apollonia Rhodského. Naopak jsou dostupné i alternativní zdroje poznání: např. výuková videa ze série TED-Ed (</w:t>
      </w:r>
      <w:r w:rsidR="00424882" w:rsidRPr="00D31FDD">
        <w:rPr>
          <w:rFonts w:ascii="Cambria" w:hAnsi="Cambria"/>
        </w:rPr>
        <w:t>„</w:t>
      </w:r>
      <w:proofErr w:type="spellStart"/>
      <w:r w:rsidRPr="00D31FDD">
        <w:rPr>
          <w:rFonts w:ascii="Cambria" w:hAnsi="Cambria"/>
        </w:rPr>
        <w:t>Iásón</w:t>
      </w:r>
      <w:proofErr w:type="spellEnd"/>
      <w:r w:rsidRPr="00D31FDD">
        <w:rPr>
          <w:rFonts w:ascii="Cambria" w:hAnsi="Cambria"/>
        </w:rPr>
        <w:t xml:space="preserve"> a Argonauti</w:t>
      </w:r>
      <w:r w:rsidR="00424882" w:rsidRPr="00D31FDD">
        <w:rPr>
          <w:rFonts w:ascii="Cambria" w:hAnsi="Cambria"/>
        </w:rPr>
        <w:t>“</w:t>
      </w:r>
      <w:r w:rsidRPr="00D31FDD">
        <w:rPr>
          <w:rFonts w:ascii="Cambria" w:hAnsi="Cambria"/>
        </w:rPr>
        <w:t xml:space="preserve"> – </w:t>
      </w:r>
      <w:r w:rsidR="005703E2" w:rsidRPr="00D31FDD">
        <w:rPr>
          <w:rFonts w:ascii="Cambria" w:hAnsi="Cambria"/>
        </w:rPr>
        <w:t>dostupné z: &lt;</w:t>
      </w:r>
      <w:hyperlink r:id="rId3" w:history="1">
        <w:r w:rsidR="005703E2" w:rsidRPr="00D31FDD">
          <w:rPr>
            <w:rStyle w:val="Hypertextovodkaz"/>
            <w:rFonts w:ascii="Cambria" w:hAnsi="Cambria"/>
          </w:rPr>
          <w:t>https://videacesky.cz/video/ted-ed-iason-a-argonauti</w:t>
        </w:r>
      </w:hyperlink>
      <w:r w:rsidR="005703E2" w:rsidRPr="00D31FDD">
        <w:rPr>
          <w:rFonts w:ascii="Cambria" w:hAnsi="Cambria"/>
        </w:rPr>
        <w:t>&gt;;</w:t>
      </w:r>
      <w:r w:rsidRPr="00D31FDD">
        <w:rPr>
          <w:rFonts w:ascii="Cambria" w:hAnsi="Cambria"/>
        </w:rPr>
        <w:t xml:space="preserve"> </w:t>
      </w:r>
      <w:r w:rsidR="00424882" w:rsidRPr="00D31FDD">
        <w:rPr>
          <w:rFonts w:ascii="Cambria" w:hAnsi="Cambria"/>
        </w:rPr>
        <w:t>„</w:t>
      </w:r>
      <w:r w:rsidRPr="00D31FDD">
        <w:rPr>
          <w:rFonts w:ascii="Cambria" w:hAnsi="Cambria"/>
        </w:rPr>
        <w:t>Talós: první robot</w:t>
      </w:r>
      <w:r w:rsidR="00424882" w:rsidRPr="00D31FDD">
        <w:rPr>
          <w:rFonts w:ascii="Cambria" w:hAnsi="Cambria"/>
        </w:rPr>
        <w:t>“</w:t>
      </w:r>
      <w:r w:rsidRPr="00D31FDD">
        <w:rPr>
          <w:rFonts w:ascii="Cambria" w:hAnsi="Cambria"/>
        </w:rPr>
        <w:t xml:space="preserve"> –</w:t>
      </w:r>
      <w:r w:rsidR="005703E2" w:rsidRPr="00D31FDD">
        <w:rPr>
          <w:rFonts w:ascii="Cambria" w:hAnsi="Cambria"/>
        </w:rPr>
        <w:t xml:space="preserve"> dostupné z: </w:t>
      </w:r>
      <w:r w:rsidR="00F8645F" w:rsidRPr="00D31FDD">
        <w:rPr>
          <w:rFonts w:ascii="Cambria" w:hAnsi="Cambria"/>
        </w:rPr>
        <w:t>&lt;</w:t>
      </w:r>
      <w:hyperlink r:id="rId4" w:history="1">
        <w:r w:rsidRPr="00D31FDD">
          <w:rPr>
            <w:rStyle w:val="Hypertextovodkaz"/>
            <w:rFonts w:ascii="Cambria" w:hAnsi="Cambria"/>
          </w:rPr>
          <w:t>https://videacesky.cz/video/</w:t>
        </w:r>
        <w:proofErr w:type="spellStart"/>
        <w:r w:rsidRPr="00D31FDD">
          <w:rPr>
            <w:rStyle w:val="Hypertextovodkaz"/>
            <w:rFonts w:ascii="Cambria" w:hAnsi="Cambria"/>
          </w:rPr>
          <w:t>ted</w:t>
        </w:r>
        <w:proofErr w:type="spellEnd"/>
        <w:r w:rsidRPr="00D31FDD">
          <w:rPr>
            <w:rStyle w:val="Hypertextovodkaz"/>
            <w:rFonts w:ascii="Cambria" w:hAnsi="Cambria"/>
          </w:rPr>
          <w:t>-</w:t>
        </w:r>
        <w:proofErr w:type="spellStart"/>
        <w:r w:rsidRPr="00D31FDD">
          <w:rPr>
            <w:rStyle w:val="Hypertextovodkaz"/>
            <w:rFonts w:ascii="Cambria" w:hAnsi="Cambria"/>
          </w:rPr>
          <w:t>ed</w:t>
        </w:r>
        <w:proofErr w:type="spellEnd"/>
        <w:r w:rsidRPr="00D31FDD">
          <w:rPr>
            <w:rStyle w:val="Hypertextovodkaz"/>
            <w:rFonts w:ascii="Cambria" w:hAnsi="Cambria"/>
          </w:rPr>
          <w:t>-</w:t>
        </w:r>
        <w:proofErr w:type="spellStart"/>
        <w:r w:rsidRPr="00D31FDD">
          <w:rPr>
            <w:rStyle w:val="Hypertextovodkaz"/>
            <w:rFonts w:ascii="Cambria" w:hAnsi="Cambria"/>
          </w:rPr>
          <w:t>talos</w:t>
        </w:r>
        <w:proofErr w:type="spellEnd"/>
        <w:r w:rsidRPr="00D31FDD">
          <w:rPr>
            <w:rStyle w:val="Hypertextovodkaz"/>
            <w:rFonts w:ascii="Cambria" w:hAnsi="Cambria"/>
          </w:rPr>
          <w:t>-</w:t>
        </w:r>
        <w:proofErr w:type="spellStart"/>
        <w:r w:rsidRPr="00D31FDD">
          <w:rPr>
            <w:rStyle w:val="Hypertextovodkaz"/>
            <w:rFonts w:ascii="Cambria" w:hAnsi="Cambria"/>
          </w:rPr>
          <w:t>prvni</w:t>
        </w:r>
        <w:proofErr w:type="spellEnd"/>
        <w:r w:rsidRPr="00D31FDD">
          <w:rPr>
            <w:rStyle w:val="Hypertextovodkaz"/>
            <w:rFonts w:ascii="Cambria" w:hAnsi="Cambria"/>
          </w:rPr>
          <w:t>-robot</w:t>
        </w:r>
      </w:hyperlink>
      <w:r w:rsidR="00F8645F" w:rsidRPr="00D31FDD">
        <w:rPr>
          <w:rFonts w:ascii="Cambria" w:hAnsi="Cambria"/>
        </w:rPr>
        <w:t>&gt;)</w:t>
      </w:r>
      <w:r w:rsidRPr="00D31FDD">
        <w:rPr>
          <w:rFonts w:ascii="Cambria" w:hAnsi="Cambria"/>
        </w:rPr>
        <w:t>.</w:t>
      </w:r>
    </w:p>
  </w:footnote>
  <w:footnote w:id="4">
    <w:p w14:paraId="134884E9" w14:textId="3FD54F19" w:rsidR="00D565D4" w:rsidRPr="00D31FDD" w:rsidRDefault="00D565D4" w:rsidP="00D31FDD">
      <w:pPr>
        <w:pStyle w:val="Textpoznpodarou"/>
        <w:spacing w:after="160" w:line="276" w:lineRule="auto"/>
        <w:ind w:left="284" w:hanging="284"/>
        <w:jc w:val="left"/>
        <w:rPr>
          <w:rFonts w:ascii="Cambria" w:hAnsi="Cambria"/>
        </w:rPr>
      </w:pPr>
      <w:r w:rsidRPr="00D31FDD">
        <w:rPr>
          <w:rStyle w:val="Znakapoznpodarou"/>
          <w:rFonts w:ascii="Cambria" w:hAnsi="Cambria"/>
        </w:rPr>
        <w:footnoteRef/>
      </w:r>
      <w:r w:rsidRPr="00D31FDD">
        <w:rPr>
          <w:rFonts w:ascii="Cambria" w:hAnsi="Cambria"/>
        </w:rPr>
        <w:t xml:space="preserve"> </w:t>
      </w:r>
      <w:r w:rsidR="003D4044" w:rsidRPr="00D31FDD">
        <w:rPr>
          <w:rFonts w:ascii="Cambria" w:hAnsi="Cambria"/>
        </w:rPr>
        <w:tab/>
      </w:r>
      <w:r w:rsidRPr="00D31FDD">
        <w:rPr>
          <w:rFonts w:ascii="Cambria" w:hAnsi="Cambria"/>
        </w:rPr>
        <w:t xml:space="preserve">Jeden </w:t>
      </w:r>
      <w:r w:rsidR="004E5C40" w:rsidRPr="00D31FDD">
        <w:rPr>
          <w:rFonts w:ascii="Cambria" w:hAnsi="Cambria"/>
        </w:rPr>
        <w:t xml:space="preserve">efekt </w:t>
      </w:r>
      <w:r w:rsidR="006C2F2D" w:rsidRPr="00D31FDD">
        <w:rPr>
          <w:rFonts w:ascii="Cambria" w:hAnsi="Cambria"/>
        </w:rPr>
        <w:t xml:space="preserve">charakteristický pro </w:t>
      </w:r>
      <w:proofErr w:type="spellStart"/>
      <w:r w:rsidR="006C2F2D" w:rsidRPr="00D31FDD">
        <w:rPr>
          <w:rFonts w:ascii="Cambria" w:hAnsi="Cambria"/>
        </w:rPr>
        <w:t>Eurípida</w:t>
      </w:r>
      <w:proofErr w:type="spellEnd"/>
      <w:r w:rsidR="006C2F2D" w:rsidRPr="00D31FDD">
        <w:rPr>
          <w:rFonts w:ascii="Cambria" w:hAnsi="Cambria"/>
        </w:rPr>
        <w:t xml:space="preserve"> </w:t>
      </w:r>
      <w:r w:rsidR="004E5C40" w:rsidRPr="00D31FDD">
        <w:rPr>
          <w:rFonts w:ascii="Cambria" w:hAnsi="Cambria"/>
        </w:rPr>
        <w:t xml:space="preserve">je </w:t>
      </w:r>
      <w:r w:rsidR="0006055C" w:rsidRPr="00D31FDD">
        <w:rPr>
          <w:rFonts w:ascii="Cambria" w:hAnsi="Cambria"/>
        </w:rPr>
        <w:t xml:space="preserve">rovněž </w:t>
      </w:r>
      <w:r w:rsidR="004E5C40" w:rsidRPr="00D31FDD">
        <w:rPr>
          <w:rFonts w:ascii="Cambria" w:hAnsi="Cambria"/>
        </w:rPr>
        <w:t xml:space="preserve">zmíněn </w:t>
      </w:r>
      <w:r w:rsidR="00120F48" w:rsidRPr="00D31FDD">
        <w:rPr>
          <w:rFonts w:ascii="Cambria" w:hAnsi="Cambria"/>
        </w:rPr>
        <w:t xml:space="preserve">v diplomové práci </w:t>
      </w:r>
      <w:r w:rsidR="00461217" w:rsidRPr="00D31FDD">
        <w:rPr>
          <w:rFonts w:ascii="Cambria" w:hAnsi="Cambria"/>
          <w:i/>
          <w:iCs/>
        </w:rPr>
        <w:t>Koncept řádu v</w:t>
      </w:r>
      <w:r w:rsidR="00E77445" w:rsidRPr="00D31FDD">
        <w:rPr>
          <w:rFonts w:ascii="Cambria" w:hAnsi="Cambria"/>
          <w:i/>
          <w:iCs/>
        </w:rPr>
        <w:t> </w:t>
      </w:r>
      <w:r w:rsidR="00461217" w:rsidRPr="00D31FDD">
        <w:rPr>
          <w:rFonts w:ascii="Cambria" w:hAnsi="Cambria"/>
          <w:i/>
          <w:iCs/>
        </w:rPr>
        <w:t xml:space="preserve">antické </w:t>
      </w:r>
      <w:proofErr w:type="gramStart"/>
      <w:r w:rsidR="00461217" w:rsidRPr="00D31FDD">
        <w:rPr>
          <w:rFonts w:ascii="Cambria" w:hAnsi="Cambria"/>
          <w:i/>
          <w:iCs/>
        </w:rPr>
        <w:t>filosofii</w:t>
      </w:r>
      <w:proofErr w:type="gramEnd"/>
      <w:r w:rsidR="00461217" w:rsidRPr="00D31FDD">
        <w:rPr>
          <w:rFonts w:ascii="Cambria" w:hAnsi="Cambria"/>
          <w:i/>
          <w:iCs/>
        </w:rPr>
        <w:t xml:space="preserve"> a</w:t>
      </w:r>
      <w:r w:rsidR="009D76A1" w:rsidRPr="00D31FDD">
        <w:rPr>
          <w:rFonts w:ascii="Cambria" w:hAnsi="Cambria"/>
          <w:i/>
          <w:iCs/>
        </w:rPr>
        <w:t> </w:t>
      </w:r>
      <w:r w:rsidR="00461217" w:rsidRPr="00D31FDD">
        <w:rPr>
          <w:rFonts w:ascii="Cambria" w:hAnsi="Cambria"/>
          <w:i/>
          <w:iCs/>
        </w:rPr>
        <w:t>dramatu</w:t>
      </w:r>
      <w:r w:rsidR="00366478" w:rsidRPr="00D31FDD">
        <w:rPr>
          <w:rFonts w:ascii="Cambria" w:hAnsi="Cambria"/>
        </w:rPr>
        <w:t xml:space="preserve"> </w:t>
      </w:r>
      <w:r w:rsidR="0080449F" w:rsidRPr="00D31FDD">
        <w:rPr>
          <w:rFonts w:ascii="Cambria" w:hAnsi="Cambria"/>
        </w:rPr>
        <w:t>(Richterová 2007</w:t>
      </w:r>
      <w:r w:rsidR="0091387D" w:rsidRPr="00D31FDD">
        <w:rPr>
          <w:rFonts w:ascii="Cambria" w:hAnsi="Cambria"/>
        </w:rPr>
        <w:t>, s.</w:t>
      </w:r>
      <w:r w:rsidR="00120F48" w:rsidRPr="00D31FDD">
        <w:rPr>
          <w:rFonts w:ascii="Cambria" w:hAnsi="Cambria"/>
        </w:rPr>
        <w:t> </w:t>
      </w:r>
      <w:r w:rsidR="003321AB" w:rsidRPr="00D31FDD">
        <w:rPr>
          <w:rFonts w:ascii="Cambria" w:hAnsi="Cambria"/>
        </w:rPr>
        <w:t>71–</w:t>
      </w:r>
      <w:r w:rsidR="0006055C" w:rsidRPr="00D31FDD">
        <w:rPr>
          <w:rFonts w:ascii="Cambria" w:hAnsi="Cambria"/>
        </w:rPr>
        <w:t>72</w:t>
      </w:r>
      <w:r w:rsidR="0080449F" w:rsidRPr="00D31FDD">
        <w:rPr>
          <w:rFonts w:ascii="Cambria" w:hAnsi="Cambria"/>
        </w:rPr>
        <w:t>)</w:t>
      </w:r>
      <w:r w:rsidR="00162A2F" w:rsidRPr="00D31FDD">
        <w:rPr>
          <w:rFonts w:ascii="Cambria" w:hAnsi="Cambria"/>
        </w:rPr>
        <w:t>.</w:t>
      </w:r>
    </w:p>
  </w:footnote>
  <w:footnote w:id="5">
    <w:p w14:paraId="656BDC76" w14:textId="75484C4B" w:rsidR="005717C8" w:rsidRPr="00D31FDD" w:rsidRDefault="005717C8" w:rsidP="00D31FDD">
      <w:pPr>
        <w:pStyle w:val="Textpoznpodarou"/>
        <w:spacing w:after="160" w:line="276" w:lineRule="auto"/>
        <w:ind w:left="284" w:hanging="284"/>
        <w:jc w:val="left"/>
        <w:rPr>
          <w:rFonts w:ascii="Cambria" w:hAnsi="Cambria"/>
        </w:rPr>
      </w:pPr>
      <w:r w:rsidRPr="00D31FDD">
        <w:rPr>
          <w:rStyle w:val="Znakapoznpodarou"/>
          <w:rFonts w:ascii="Cambria" w:hAnsi="Cambria"/>
        </w:rPr>
        <w:footnoteRef/>
      </w:r>
      <w:r w:rsidR="001C3AFE" w:rsidRPr="00D31FDD">
        <w:rPr>
          <w:rFonts w:ascii="Cambria" w:hAnsi="Cambria"/>
        </w:rPr>
        <w:t xml:space="preserve"> </w:t>
      </w:r>
      <w:r w:rsidR="003D4044" w:rsidRPr="00D31FDD">
        <w:rPr>
          <w:rFonts w:ascii="Cambria" w:hAnsi="Cambria"/>
        </w:rPr>
        <w:tab/>
      </w:r>
      <w:r w:rsidR="001C3AFE" w:rsidRPr="00D31FDD">
        <w:rPr>
          <w:rFonts w:ascii="Cambria" w:hAnsi="Cambria"/>
        </w:rPr>
        <w:t>Aristoteles 1996</w:t>
      </w:r>
      <w:r w:rsidR="0091387D" w:rsidRPr="00D31FDD">
        <w:rPr>
          <w:rFonts w:ascii="Cambria" w:hAnsi="Cambria"/>
        </w:rPr>
        <w:t>, s.</w:t>
      </w:r>
      <w:r w:rsidR="003E6B3C" w:rsidRPr="00D31FDD">
        <w:rPr>
          <w:rFonts w:ascii="Cambria" w:hAnsi="Cambria"/>
        </w:rPr>
        <w:t xml:space="preserve"> 109.</w:t>
      </w:r>
    </w:p>
  </w:footnote>
  <w:footnote w:id="6">
    <w:p w14:paraId="0F625DAD" w14:textId="29FAB574" w:rsidR="007D4D80" w:rsidRPr="00D31FDD" w:rsidRDefault="007D4D80" w:rsidP="00D31FDD">
      <w:pPr>
        <w:pStyle w:val="Textpoznpodarou"/>
        <w:ind w:left="284" w:hanging="284"/>
        <w:rPr>
          <w:rFonts w:ascii="Cambria" w:hAnsi="Cambria"/>
        </w:rPr>
      </w:pPr>
      <w:r w:rsidRPr="00D31FDD">
        <w:rPr>
          <w:rStyle w:val="Znakapoznpodarou"/>
          <w:rFonts w:ascii="Cambria" w:hAnsi="Cambria"/>
        </w:rPr>
        <w:footnoteRef/>
      </w:r>
      <w:r w:rsidRPr="00D31FDD">
        <w:rPr>
          <w:rFonts w:ascii="Cambria" w:hAnsi="Cambria"/>
        </w:rPr>
        <w:t xml:space="preserve"> </w:t>
      </w:r>
      <w:r w:rsidRPr="00D31FDD">
        <w:rPr>
          <w:rFonts w:ascii="Cambria" w:hAnsi="Cambria"/>
        </w:rPr>
        <w:tab/>
        <w:t xml:space="preserve">Využít můžete např. </w:t>
      </w:r>
      <w:r w:rsidR="00D31FDD" w:rsidRPr="00D31FDD">
        <w:rPr>
          <w:rFonts w:ascii="Cambria" w:hAnsi="Cambria"/>
        </w:rPr>
        <w:t xml:space="preserve">převyprávění Nikolaje </w:t>
      </w:r>
      <w:proofErr w:type="spellStart"/>
      <w:r w:rsidR="00D31FDD" w:rsidRPr="00D31FDD">
        <w:rPr>
          <w:rFonts w:ascii="Cambria" w:hAnsi="Cambria"/>
        </w:rPr>
        <w:t>Albertoviče</w:t>
      </w:r>
      <w:proofErr w:type="spellEnd"/>
      <w:r w:rsidR="00D31FDD" w:rsidRPr="00D31FDD">
        <w:rPr>
          <w:rFonts w:ascii="Cambria" w:hAnsi="Cambria"/>
        </w:rPr>
        <w:t xml:space="preserve"> Kuna</w:t>
      </w:r>
      <w:r w:rsidR="00D31FDD" w:rsidRPr="00D31FDD">
        <w:rPr>
          <w:rFonts w:ascii="Cambria" w:hAnsi="Cambria"/>
        </w:rPr>
        <w:t xml:space="preserve"> zmíněné v pozn. č. </w:t>
      </w:r>
      <w:r w:rsidR="00D31FDD" w:rsidRPr="00D31FDD">
        <w:rPr>
          <w:rFonts w:ascii="Cambria" w:hAnsi="Cambria"/>
        </w:rPr>
        <w:fldChar w:fldCharType="begin"/>
      </w:r>
      <w:r w:rsidR="00D31FDD" w:rsidRPr="00D31FDD">
        <w:rPr>
          <w:rFonts w:ascii="Cambria" w:hAnsi="Cambria"/>
        </w:rPr>
        <w:instrText xml:space="preserve"> NOTEREF _Ref138256115 \h </w:instrText>
      </w:r>
      <w:r w:rsidR="00D31FDD" w:rsidRPr="00D31FDD">
        <w:rPr>
          <w:rFonts w:ascii="Cambria" w:hAnsi="Cambria"/>
        </w:rPr>
      </w:r>
      <w:r w:rsidR="00D31FDD">
        <w:rPr>
          <w:rFonts w:ascii="Cambria" w:hAnsi="Cambria"/>
        </w:rPr>
        <w:instrText xml:space="preserve"> \* MERGEFORMAT </w:instrText>
      </w:r>
      <w:r w:rsidR="00D31FDD" w:rsidRPr="00D31FDD">
        <w:rPr>
          <w:rFonts w:ascii="Cambria" w:hAnsi="Cambria"/>
        </w:rPr>
        <w:fldChar w:fldCharType="separate"/>
      </w:r>
      <w:r w:rsidR="008B0FC1">
        <w:rPr>
          <w:rFonts w:ascii="Cambria" w:hAnsi="Cambria"/>
        </w:rPr>
        <w:t>3</w:t>
      </w:r>
      <w:r w:rsidR="00D31FDD" w:rsidRPr="00D31FDD">
        <w:rPr>
          <w:rFonts w:ascii="Cambria" w:hAnsi="Cambria"/>
        </w:rPr>
        <w:fldChar w:fldCharType="end"/>
      </w:r>
      <w:r w:rsidR="00D31FDD" w:rsidRPr="00D31FDD">
        <w:rPr>
          <w:rFonts w:ascii="Cambria" w:hAnsi="Cambria"/>
        </w:rPr>
        <w:t>.</w:t>
      </w:r>
    </w:p>
  </w:footnote>
  <w:footnote w:id="7">
    <w:p w14:paraId="02FEF50F" w14:textId="26D3B375" w:rsidR="008C722E" w:rsidRPr="00D31FDD" w:rsidRDefault="008C722E" w:rsidP="00D31FDD">
      <w:pPr>
        <w:pStyle w:val="Textpoznpodarou"/>
        <w:spacing w:after="160" w:line="276" w:lineRule="auto"/>
        <w:ind w:left="284" w:hanging="284"/>
        <w:jc w:val="left"/>
        <w:rPr>
          <w:rFonts w:ascii="Cambria" w:hAnsi="Cambria"/>
        </w:rPr>
      </w:pPr>
      <w:r w:rsidRPr="00D31FDD">
        <w:rPr>
          <w:rStyle w:val="Znakapoznpodarou"/>
          <w:rFonts w:ascii="Cambria" w:hAnsi="Cambria"/>
        </w:rPr>
        <w:footnoteRef/>
      </w:r>
      <w:r w:rsidRPr="00D31FDD">
        <w:rPr>
          <w:rFonts w:ascii="Cambria" w:hAnsi="Cambria"/>
        </w:rPr>
        <w:t xml:space="preserve"> </w:t>
      </w:r>
      <w:r w:rsidR="00850C70" w:rsidRPr="00D31FDD">
        <w:rPr>
          <w:rFonts w:ascii="Cambria" w:hAnsi="Cambria"/>
        </w:rPr>
        <w:t xml:space="preserve">Dostupné </w:t>
      </w:r>
      <w:r w:rsidR="00DB51FE" w:rsidRPr="00D31FDD">
        <w:rPr>
          <w:rFonts w:ascii="Cambria" w:hAnsi="Cambria"/>
        </w:rPr>
        <w:t>z: &lt;</w:t>
      </w:r>
      <w:hyperlink r:id="rId5" w:history="1">
        <w:r w:rsidR="00DB51FE" w:rsidRPr="00D31FDD">
          <w:rPr>
            <w:rStyle w:val="Hypertextovodkaz"/>
            <w:rFonts w:ascii="Cambria" w:hAnsi="Cambria"/>
          </w:rPr>
          <w:t>https://youtu.be/fZ94G59L0DE</w:t>
        </w:r>
      </w:hyperlink>
      <w:r w:rsidR="00DB51FE" w:rsidRPr="00D31FDD">
        <w:rPr>
          <w:rFonts w:ascii="Cambria" w:hAnsi="Cambria"/>
        </w:rPr>
        <w:t>&gt;.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8A2D" w14:textId="42783182" w:rsidR="00A326DA" w:rsidRDefault="00A326DA" w:rsidP="00A326DA">
    <w:pPr>
      <w:pStyle w:val="Zhlav"/>
      <w:jc w:val="right"/>
    </w:pPr>
    <w:r>
      <w:rPr>
        <w:noProof/>
      </w:rPr>
      <w:drawing>
        <wp:inline distT="0" distB="0" distL="0" distR="0" wp14:anchorId="3391F3D8" wp14:editId="01447CEA">
          <wp:extent cx="495300" cy="412477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48" cy="445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F76F91" w14:textId="77777777" w:rsidR="00E7289C" w:rsidRDefault="00E7289C" w:rsidP="00A326DA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31A3" w14:textId="6C8120B8" w:rsidR="000B15E0" w:rsidRDefault="000B15E0" w:rsidP="000B15E0">
    <w:pPr>
      <w:pStyle w:val="Podnad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3A389E" wp14:editId="2F88EDC8">
          <wp:simplePos x="0" y="0"/>
          <wp:positionH relativeFrom="margin">
            <wp:align>right</wp:align>
          </wp:positionH>
          <wp:positionV relativeFrom="topMargin">
            <wp:posOffset>455295</wp:posOffset>
          </wp:positionV>
          <wp:extent cx="495300" cy="412477"/>
          <wp:effectExtent l="0" t="0" r="0" b="698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12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15080"/>
    <w:multiLevelType w:val="multilevel"/>
    <w:tmpl w:val="B4C20500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770E2C"/>
    <w:multiLevelType w:val="hybridMultilevel"/>
    <w:tmpl w:val="105044D6"/>
    <w:lvl w:ilvl="0" w:tplc="461C2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67249">
    <w:abstractNumId w:val="1"/>
  </w:num>
  <w:num w:numId="2" w16cid:durableId="117861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AC"/>
    <w:rsid w:val="00001146"/>
    <w:rsid w:val="000135FB"/>
    <w:rsid w:val="000142BD"/>
    <w:rsid w:val="00015389"/>
    <w:rsid w:val="000228E8"/>
    <w:rsid w:val="000303FF"/>
    <w:rsid w:val="000416B8"/>
    <w:rsid w:val="00054621"/>
    <w:rsid w:val="00057367"/>
    <w:rsid w:val="00057D05"/>
    <w:rsid w:val="0006055C"/>
    <w:rsid w:val="000614AE"/>
    <w:rsid w:val="0006496F"/>
    <w:rsid w:val="00075B47"/>
    <w:rsid w:val="000765FD"/>
    <w:rsid w:val="000819ED"/>
    <w:rsid w:val="00083653"/>
    <w:rsid w:val="000902C3"/>
    <w:rsid w:val="0009137B"/>
    <w:rsid w:val="000950FF"/>
    <w:rsid w:val="000A043F"/>
    <w:rsid w:val="000A2175"/>
    <w:rsid w:val="000A24A1"/>
    <w:rsid w:val="000A6247"/>
    <w:rsid w:val="000B15E0"/>
    <w:rsid w:val="000B3054"/>
    <w:rsid w:val="000B764B"/>
    <w:rsid w:val="000C2954"/>
    <w:rsid w:val="000C2FAE"/>
    <w:rsid w:val="000C4BD4"/>
    <w:rsid w:val="000D4CF1"/>
    <w:rsid w:val="000E34E9"/>
    <w:rsid w:val="000E3E06"/>
    <w:rsid w:val="000F18E3"/>
    <w:rsid w:val="000F59B8"/>
    <w:rsid w:val="000F753F"/>
    <w:rsid w:val="00112BC8"/>
    <w:rsid w:val="00116D69"/>
    <w:rsid w:val="00120F48"/>
    <w:rsid w:val="0012252E"/>
    <w:rsid w:val="00123B52"/>
    <w:rsid w:val="00123F51"/>
    <w:rsid w:val="00124A8D"/>
    <w:rsid w:val="001277EF"/>
    <w:rsid w:val="0013481F"/>
    <w:rsid w:val="00137A2A"/>
    <w:rsid w:val="00141D30"/>
    <w:rsid w:val="0014670C"/>
    <w:rsid w:val="00155C6F"/>
    <w:rsid w:val="001605F3"/>
    <w:rsid w:val="001622F6"/>
    <w:rsid w:val="00162A2F"/>
    <w:rsid w:val="0016367C"/>
    <w:rsid w:val="00173244"/>
    <w:rsid w:val="00183CEE"/>
    <w:rsid w:val="0018528E"/>
    <w:rsid w:val="001A085D"/>
    <w:rsid w:val="001A76EB"/>
    <w:rsid w:val="001B3C1A"/>
    <w:rsid w:val="001B60C7"/>
    <w:rsid w:val="001C0035"/>
    <w:rsid w:val="001C2740"/>
    <w:rsid w:val="001C3AFE"/>
    <w:rsid w:val="001D0148"/>
    <w:rsid w:val="001D164F"/>
    <w:rsid w:val="001E05A6"/>
    <w:rsid w:val="001E05E7"/>
    <w:rsid w:val="001E2676"/>
    <w:rsid w:val="001F0A54"/>
    <w:rsid w:val="001F194F"/>
    <w:rsid w:val="002004DA"/>
    <w:rsid w:val="002051BE"/>
    <w:rsid w:val="00211ECD"/>
    <w:rsid w:val="00222083"/>
    <w:rsid w:val="002262C7"/>
    <w:rsid w:val="00227079"/>
    <w:rsid w:val="00233D58"/>
    <w:rsid w:val="00234D3A"/>
    <w:rsid w:val="00240E92"/>
    <w:rsid w:val="0024129E"/>
    <w:rsid w:val="00242CF7"/>
    <w:rsid w:val="00245655"/>
    <w:rsid w:val="002477FC"/>
    <w:rsid w:val="0025490C"/>
    <w:rsid w:val="002573BF"/>
    <w:rsid w:val="002731C7"/>
    <w:rsid w:val="002751E3"/>
    <w:rsid w:val="00276B99"/>
    <w:rsid w:val="002804E5"/>
    <w:rsid w:val="0028694E"/>
    <w:rsid w:val="00292759"/>
    <w:rsid w:val="00294DE8"/>
    <w:rsid w:val="002A6617"/>
    <w:rsid w:val="002B180E"/>
    <w:rsid w:val="002B2B3E"/>
    <w:rsid w:val="002B7851"/>
    <w:rsid w:val="002C41A8"/>
    <w:rsid w:val="002C4AD9"/>
    <w:rsid w:val="002C545A"/>
    <w:rsid w:val="002C5D48"/>
    <w:rsid w:val="002C6FE9"/>
    <w:rsid w:val="002D6286"/>
    <w:rsid w:val="002F16CF"/>
    <w:rsid w:val="002F6D33"/>
    <w:rsid w:val="00310170"/>
    <w:rsid w:val="00315612"/>
    <w:rsid w:val="0032046C"/>
    <w:rsid w:val="00325ECF"/>
    <w:rsid w:val="00330B0F"/>
    <w:rsid w:val="003321AB"/>
    <w:rsid w:val="003331C8"/>
    <w:rsid w:val="00335A12"/>
    <w:rsid w:val="00351150"/>
    <w:rsid w:val="00366478"/>
    <w:rsid w:val="00380919"/>
    <w:rsid w:val="00381BBD"/>
    <w:rsid w:val="00390B8A"/>
    <w:rsid w:val="0039256A"/>
    <w:rsid w:val="00396525"/>
    <w:rsid w:val="003968C1"/>
    <w:rsid w:val="003A342A"/>
    <w:rsid w:val="003A3DC3"/>
    <w:rsid w:val="003A66AC"/>
    <w:rsid w:val="003B5B4B"/>
    <w:rsid w:val="003B69BC"/>
    <w:rsid w:val="003C01F3"/>
    <w:rsid w:val="003C29AF"/>
    <w:rsid w:val="003C3C9F"/>
    <w:rsid w:val="003C53A7"/>
    <w:rsid w:val="003C7F44"/>
    <w:rsid w:val="003D1DE2"/>
    <w:rsid w:val="003D4044"/>
    <w:rsid w:val="003D5E20"/>
    <w:rsid w:val="003E18A8"/>
    <w:rsid w:val="003E6B3C"/>
    <w:rsid w:val="003F3601"/>
    <w:rsid w:val="003F4356"/>
    <w:rsid w:val="003F604C"/>
    <w:rsid w:val="004015B4"/>
    <w:rsid w:val="00403C00"/>
    <w:rsid w:val="004043BF"/>
    <w:rsid w:val="004145BD"/>
    <w:rsid w:val="00414B46"/>
    <w:rsid w:val="00416A4D"/>
    <w:rsid w:val="00424882"/>
    <w:rsid w:val="004279BC"/>
    <w:rsid w:val="00427B9E"/>
    <w:rsid w:val="004444B9"/>
    <w:rsid w:val="0045172C"/>
    <w:rsid w:val="004531BA"/>
    <w:rsid w:val="00453C91"/>
    <w:rsid w:val="00460F40"/>
    <w:rsid w:val="00461217"/>
    <w:rsid w:val="0046277E"/>
    <w:rsid w:val="0046581C"/>
    <w:rsid w:val="0047112B"/>
    <w:rsid w:val="0047144E"/>
    <w:rsid w:val="004751F5"/>
    <w:rsid w:val="004754DC"/>
    <w:rsid w:val="00476C4D"/>
    <w:rsid w:val="004829D3"/>
    <w:rsid w:val="00484ABB"/>
    <w:rsid w:val="00487FAD"/>
    <w:rsid w:val="00493BC7"/>
    <w:rsid w:val="00495273"/>
    <w:rsid w:val="004A0609"/>
    <w:rsid w:val="004A1B69"/>
    <w:rsid w:val="004A4C6E"/>
    <w:rsid w:val="004D4CD1"/>
    <w:rsid w:val="004E1A55"/>
    <w:rsid w:val="004E5C40"/>
    <w:rsid w:val="004F2B40"/>
    <w:rsid w:val="004F6C0F"/>
    <w:rsid w:val="004F707A"/>
    <w:rsid w:val="004F73BF"/>
    <w:rsid w:val="005068A3"/>
    <w:rsid w:val="005071FF"/>
    <w:rsid w:val="005129A0"/>
    <w:rsid w:val="005264E4"/>
    <w:rsid w:val="00553EC7"/>
    <w:rsid w:val="00557162"/>
    <w:rsid w:val="00563944"/>
    <w:rsid w:val="005703E2"/>
    <w:rsid w:val="00570849"/>
    <w:rsid w:val="00570FE1"/>
    <w:rsid w:val="005717C8"/>
    <w:rsid w:val="0059481A"/>
    <w:rsid w:val="005A6126"/>
    <w:rsid w:val="005A6920"/>
    <w:rsid w:val="005B0F4B"/>
    <w:rsid w:val="005C13FA"/>
    <w:rsid w:val="005C59E7"/>
    <w:rsid w:val="005D4DC3"/>
    <w:rsid w:val="005D4E48"/>
    <w:rsid w:val="005E1945"/>
    <w:rsid w:val="005F3132"/>
    <w:rsid w:val="00604429"/>
    <w:rsid w:val="006046D0"/>
    <w:rsid w:val="00613F75"/>
    <w:rsid w:val="00620E95"/>
    <w:rsid w:val="006265F3"/>
    <w:rsid w:val="00627891"/>
    <w:rsid w:val="006306EE"/>
    <w:rsid w:val="00631273"/>
    <w:rsid w:val="00631450"/>
    <w:rsid w:val="00640336"/>
    <w:rsid w:val="00653809"/>
    <w:rsid w:val="0065563B"/>
    <w:rsid w:val="00656BE5"/>
    <w:rsid w:val="00664484"/>
    <w:rsid w:val="006729C4"/>
    <w:rsid w:val="0068084F"/>
    <w:rsid w:val="006846C3"/>
    <w:rsid w:val="00684BF7"/>
    <w:rsid w:val="00690C3E"/>
    <w:rsid w:val="00693661"/>
    <w:rsid w:val="006A06A9"/>
    <w:rsid w:val="006B0412"/>
    <w:rsid w:val="006B069B"/>
    <w:rsid w:val="006C2F2D"/>
    <w:rsid w:val="006C67EB"/>
    <w:rsid w:val="006C6CA7"/>
    <w:rsid w:val="006D0236"/>
    <w:rsid w:val="006E0030"/>
    <w:rsid w:val="006E4429"/>
    <w:rsid w:val="006F05BC"/>
    <w:rsid w:val="006F1592"/>
    <w:rsid w:val="006F40F8"/>
    <w:rsid w:val="007079F6"/>
    <w:rsid w:val="007101DF"/>
    <w:rsid w:val="007109EF"/>
    <w:rsid w:val="00715069"/>
    <w:rsid w:val="00717DE8"/>
    <w:rsid w:val="00730B4A"/>
    <w:rsid w:val="00731427"/>
    <w:rsid w:val="007373AA"/>
    <w:rsid w:val="007459CA"/>
    <w:rsid w:val="00751899"/>
    <w:rsid w:val="007523A1"/>
    <w:rsid w:val="00755C77"/>
    <w:rsid w:val="00760F14"/>
    <w:rsid w:val="007733B8"/>
    <w:rsid w:val="00786D90"/>
    <w:rsid w:val="00790430"/>
    <w:rsid w:val="00796D11"/>
    <w:rsid w:val="007A3BFF"/>
    <w:rsid w:val="007A6B08"/>
    <w:rsid w:val="007A707F"/>
    <w:rsid w:val="007C14DF"/>
    <w:rsid w:val="007C4DFE"/>
    <w:rsid w:val="007D4D80"/>
    <w:rsid w:val="007E09CE"/>
    <w:rsid w:val="007E166E"/>
    <w:rsid w:val="007E3C83"/>
    <w:rsid w:val="0080118F"/>
    <w:rsid w:val="00801814"/>
    <w:rsid w:val="0080449F"/>
    <w:rsid w:val="00810294"/>
    <w:rsid w:val="00821896"/>
    <w:rsid w:val="00824F3B"/>
    <w:rsid w:val="00837264"/>
    <w:rsid w:val="008401A4"/>
    <w:rsid w:val="00850C70"/>
    <w:rsid w:val="00853248"/>
    <w:rsid w:val="00860E8F"/>
    <w:rsid w:val="008623DB"/>
    <w:rsid w:val="00870EAC"/>
    <w:rsid w:val="008910F4"/>
    <w:rsid w:val="00892954"/>
    <w:rsid w:val="00896040"/>
    <w:rsid w:val="00897047"/>
    <w:rsid w:val="008B0FC1"/>
    <w:rsid w:val="008B661B"/>
    <w:rsid w:val="008C1E4D"/>
    <w:rsid w:val="008C722E"/>
    <w:rsid w:val="008D294F"/>
    <w:rsid w:val="008F3ABF"/>
    <w:rsid w:val="009060CC"/>
    <w:rsid w:val="00906240"/>
    <w:rsid w:val="0091373D"/>
    <w:rsid w:val="0091387D"/>
    <w:rsid w:val="0091490C"/>
    <w:rsid w:val="009165CD"/>
    <w:rsid w:val="009168AA"/>
    <w:rsid w:val="009212C7"/>
    <w:rsid w:val="00927DDB"/>
    <w:rsid w:val="00937D60"/>
    <w:rsid w:val="009716DE"/>
    <w:rsid w:val="00973E96"/>
    <w:rsid w:val="00996412"/>
    <w:rsid w:val="009A0789"/>
    <w:rsid w:val="009A6D34"/>
    <w:rsid w:val="009C488D"/>
    <w:rsid w:val="009C4A4C"/>
    <w:rsid w:val="009D3FC8"/>
    <w:rsid w:val="009D671A"/>
    <w:rsid w:val="009D76A1"/>
    <w:rsid w:val="009D7726"/>
    <w:rsid w:val="009E38D0"/>
    <w:rsid w:val="009E4C26"/>
    <w:rsid w:val="009E52A9"/>
    <w:rsid w:val="009F0D3A"/>
    <w:rsid w:val="009F2E40"/>
    <w:rsid w:val="009F68B0"/>
    <w:rsid w:val="00A0319D"/>
    <w:rsid w:val="00A05093"/>
    <w:rsid w:val="00A061AD"/>
    <w:rsid w:val="00A10DDF"/>
    <w:rsid w:val="00A25534"/>
    <w:rsid w:val="00A27FB8"/>
    <w:rsid w:val="00A31133"/>
    <w:rsid w:val="00A31406"/>
    <w:rsid w:val="00A326DA"/>
    <w:rsid w:val="00A36190"/>
    <w:rsid w:val="00A4528E"/>
    <w:rsid w:val="00A45363"/>
    <w:rsid w:val="00A53C5F"/>
    <w:rsid w:val="00A669B4"/>
    <w:rsid w:val="00A740F8"/>
    <w:rsid w:val="00A8658E"/>
    <w:rsid w:val="00A8678B"/>
    <w:rsid w:val="00A95E74"/>
    <w:rsid w:val="00A97CB7"/>
    <w:rsid w:val="00AA2455"/>
    <w:rsid w:val="00AA38C4"/>
    <w:rsid w:val="00AA7498"/>
    <w:rsid w:val="00AB10FA"/>
    <w:rsid w:val="00AB16AF"/>
    <w:rsid w:val="00AB5BB9"/>
    <w:rsid w:val="00AC76FA"/>
    <w:rsid w:val="00AD4A4C"/>
    <w:rsid w:val="00AD5568"/>
    <w:rsid w:val="00AD6416"/>
    <w:rsid w:val="00AE5310"/>
    <w:rsid w:val="00AE7967"/>
    <w:rsid w:val="00AE7C9A"/>
    <w:rsid w:val="00AF3698"/>
    <w:rsid w:val="00AF545E"/>
    <w:rsid w:val="00AF7251"/>
    <w:rsid w:val="00B12962"/>
    <w:rsid w:val="00B141DF"/>
    <w:rsid w:val="00B14507"/>
    <w:rsid w:val="00B23C93"/>
    <w:rsid w:val="00B31FC3"/>
    <w:rsid w:val="00B34965"/>
    <w:rsid w:val="00B462CE"/>
    <w:rsid w:val="00B46E63"/>
    <w:rsid w:val="00B47DF3"/>
    <w:rsid w:val="00B56175"/>
    <w:rsid w:val="00B56882"/>
    <w:rsid w:val="00B60552"/>
    <w:rsid w:val="00B606A2"/>
    <w:rsid w:val="00B60B1B"/>
    <w:rsid w:val="00B60E36"/>
    <w:rsid w:val="00B72D52"/>
    <w:rsid w:val="00B74550"/>
    <w:rsid w:val="00B75D62"/>
    <w:rsid w:val="00B8015E"/>
    <w:rsid w:val="00B816ED"/>
    <w:rsid w:val="00B913BF"/>
    <w:rsid w:val="00B9798F"/>
    <w:rsid w:val="00BA284B"/>
    <w:rsid w:val="00BB0A75"/>
    <w:rsid w:val="00BB4B8A"/>
    <w:rsid w:val="00BB515B"/>
    <w:rsid w:val="00BC2F4B"/>
    <w:rsid w:val="00BC3901"/>
    <w:rsid w:val="00BC5661"/>
    <w:rsid w:val="00BD33C9"/>
    <w:rsid w:val="00BE4056"/>
    <w:rsid w:val="00BE50B1"/>
    <w:rsid w:val="00C04F37"/>
    <w:rsid w:val="00C34494"/>
    <w:rsid w:val="00C35655"/>
    <w:rsid w:val="00C41D55"/>
    <w:rsid w:val="00C47231"/>
    <w:rsid w:val="00C7490A"/>
    <w:rsid w:val="00C82F5C"/>
    <w:rsid w:val="00C83F35"/>
    <w:rsid w:val="00C909FB"/>
    <w:rsid w:val="00C95264"/>
    <w:rsid w:val="00C9604F"/>
    <w:rsid w:val="00CA7E04"/>
    <w:rsid w:val="00CB085B"/>
    <w:rsid w:val="00CB2666"/>
    <w:rsid w:val="00CB54B2"/>
    <w:rsid w:val="00CB6B34"/>
    <w:rsid w:val="00CB717B"/>
    <w:rsid w:val="00CC2691"/>
    <w:rsid w:val="00CD717E"/>
    <w:rsid w:val="00CE6AA4"/>
    <w:rsid w:val="00CE6E0A"/>
    <w:rsid w:val="00CF1FAA"/>
    <w:rsid w:val="00CF2FC3"/>
    <w:rsid w:val="00CF424D"/>
    <w:rsid w:val="00D02D83"/>
    <w:rsid w:val="00D05B9E"/>
    <w:rsid w:val="00D16437"/>
    <w:rsid w:val="00D21FF0"/>
    <w:rsid w:val="00D27F55"/>
    <w:rsid w:val="00D304BA"/>
    <w:rsid w:val="00D31FDD"/>
    <w:rsid w:val="00D41F36"/>
    <w:rsid w:val="00D43206"/>
    <w:rsid w:val="00D4532A"/>
    <w:rsid w:val="00D526C6"/>
    <w:rsid w:val="00D565D4"/>
    <w:rsid w:val="00D56859"/>
    <w:rsid w:val="00D720EC"/>
    <w:rsid w:val="00D73D8E"/>
    <w:rsid w:val="00D7664A"/>
    <w:rsid w:val="00D830EB"/>
    <w:rsid w:val="00D83BDD"/>
    <w:rsid w:val="00D871EF"/>
    <w:rsid w:val="00D96216"/>
    <w:rsid w:val="00D96FF8"/>
    <w:rsid w:val="00DA6B74"/>
    <w:rsid w:val="00DB1247"/>
    <w:rsid w:val="00DB1E70"/>
    <w:rsid w:val="00DB51FE"/>
    <w:rsid w:val="00DC094F"/>
    <w:rsid w:val="00DC15DC"/>
    <w:rsid w:val="00DC1AFD"/>
    <w:rsid w:val="00DC33C0"/>
    <w:rsid w:val="00DD09CE"/>
    <w:rsid w:val="00DE1117"/>
    <w:rsid w:val="00DF0098"/>
    <w:rsid w:val="00DF7B3A"/>
    <w:rsid w:val="00E011D3"/>
    <w:rsid w:val="00E14AD7"/>
    <w:rsid w:val="00E232E6"/>
    <w:rsid w:val="00E255A4"/>
    <w:rsid w:val="00E2778A"/>
    <w:rsid w:val="00E30323"/>
    <w:rsid w:val="00E43014"/>
    <w:rsid w:val="00E57CA3"/>
    <w:rsid w:val="00E62824"/>
    <w:rsid w:val="00E7289C"/>
    <w:rsid w:val="00E73596"/>
    <w:rsid w:val="00E7482B"/>
    <w:rsid w:val="00E75879"/>
    <w:rsid w:val="00E77445"/>
    <w:rsid w:val="00E91E45"/>
    <w:rsid w:val="00E93DD6"/>
    <w:rsid w:val="00E945A5"/>
    <w:rsid w:val="00EA3899"/>
    <w:rsid w:val="00EB6805"/>
    <w:rsid w:val="00EC3700"/>
    <w:rsid w:val="00EC63D8"/>
    <w:rsid w:val="00ED2F4C"/>
    <w:rsid w:val="00ED5CA5"/>
    <w:rsid w:val="00ED64FE"/>
    <w:rsid w:val="00EE13A7"/>
    <w:rsid w:val="00EF5DEA"/>
    <w:rsid w:val="00F01B1C"/>
    <w:rsid w:val="00F048E9"/>
    <w:rsid w:val="00F11677"/>
    <w:rsid w:val="00F15116"/>
    <w:rsid w:val="00F23228"/>
    <w:rsid w:val="00F41207"/>
    <w:rsid w:val="00F4128C"/>
    <w:rsid w:val="00F46446"/>
    <w:rsid w:val="00F6461C"/>
    <w:rsid w:val="00F747FC"/>
    <w:rsid w:val="00F7525D"/>
    <w:rsid w:val="00F75749"/>
    <w:rsid w:val="00F76B43"/>
    <w:rsid w:val="00F831A2"/>
    <w:rsid w:val="00F8645F"/>
    <w:rsid w:val="00F91411"/>
    <w:rsid w:val="00F92BFD"/>
    <w:rsid w:val="00F9329E"/>
    <w:rsid w:val="00FC436D"/>
    <w:rsid w:val="00FC4D72"/>
    <w:rsid w:val="00FD7EE5"/>
    <w:rsid w:val="00FE2C9A"/>
    <w:rsid w:val="00FF11C5"/>
    <w:rsid w:val="00FF64B9"/>
    <w:rsid w:val="75A9C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0730B"/>
  <w15:chartTrackingRefBased/>
  <w15:docId w15:val="{3F794ACB-7C3F-40F4-8B6B-0DBAD37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079"/>
    <w:pPr>
      <w:spacing w:line="30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0F1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6D33"/>
    <w:pPr>
      <w:keepNext/>
      <w:keepLines/>
      <w:numPr>
        <w:numId w:val="2"/>
      </w:numPr>
      <w:spacing w:before="480" w:after="240" w:line="276" w:lineRule="auto"/>
      <w:outlineLvl w:val="1"/>
    </w:pPr>
    <w:rPr>
      <w:rFonts w:ascii="Cambria" w:eastAsiaTheme="majorEastAsia" w:hAnsi="Cambr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227079"/>
    <w:pPr>
      <w:numPr>
        <w:ilvl w:val="1"/>
      </w:numPr>
    </w:pPr>
    <w:rPr>
      <w:rFonts w:eastAsiaTheme="minorEastAsia"/>
      <w:color w:val="5A5A5A" w:themeColor="text1" w:themeTint="A5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27079"/>
    <w:rPr>
      <w:rFonts w:eastAsiaTheme="minorEastAsia"/>
      <w:color w:val="5A5A5A" w:themeColor="text1" w:themeTint="A5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913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0F18E3"/>
    <w:rPr>
      <w:rFonts w:asciiTheme="majorHAnsi" w:eastAsiaTheme="majorEastAsia" w:hAnsiTheme="majorHAnsi" w:cstheme="majorBidi"/>
      <w:color w:val="000000" w:themeColor="text1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2F6D33"/>
    <w:rPr>
      <w:rFonts w:ascii="Cambria" w:eastAsiaTheme="majorEastAsia" w:hAnsi="Cambria" w:cstheme="majorBid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B4B8A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D05B9E"/>
    <w:rPr>
      <w:color w:val="7F7F7F" w:themeColor="text1" w:themeTint="80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573B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25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252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252E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2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14AD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22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3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6DA"/>
  </w:style>
  <w:style w:type="paragraph" w:styleId="Zpat">
    <w:name w:val="footer"/>
    <w:basedOn w:val="Normln"/>
    <w:link w:val="ZpatChar"/>
    <w:uiPriority w:val="99"/>
    <w:unhideWhenUsed/>
    <w:rsid w:val="00A3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6DA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83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36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36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653"/>
    <w:rPr>
      <w:b/>
      <w:bCs/>
      <w:sz w:val="20"/>
      <w:szCs w:val="20"/>
    </w:rPr>
  </w:style>
  <w:style w:type="character" w:customStyle="1" w:styleId="cf01">
    <w:name w:val="cf01"/>
    <w:basedOn w:val="Standardnpsmoodstavce"/>
    <w:rsid w:val="00E758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Z94G59L0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space.cuni.cz/bitstream/handle/20.500.11956/8350/DPTX_2006_1_11410_OSZD001_68030_0_21823.pdf?sequence=1&amp;isAllowed=y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ideacesky.cz/video/ted-ed-iason-a-argonauti" TargetMode="External"/><Relationship Id="rId2" Type="http://schemas.openxmlformats.org/officeDocument/2006/relationships/hyperlink" Target="https://ndk.cz/view/uuid:eb6df700-d7e0-11ea-b7a2-005056827e51?page=uuid:e4dd029b-af40-493f-ad32-16ee8c4be88b" TargetMode="External"/><Relationship Id="rId1" Type="http://schemas.openxmlformats.org/officeDocument/2006/relationships/hyperlink" Target="https://kramerius5.nkp.cz/uuid/uuid:7a472af0-571f-11dd-a363-000d606f5dc6" TargetMode="External"/><Relationship Id="rId5" Type="http://schemas.openxmlformats.org/officeDocument/2006/relationships/hyperlink" Target="https://youtu.be/fZ94G59L0DE" TargetMode="External"/><Relationship Id="rId4" Type="http://schemas.openxmlformats.org/officeDocument/2006/relationships/hyperlink" Target="https://videacesky.cz/video/ted-ed-talos-prvni-rob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0839-22C1-4A29-81C6-1B37E195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1346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Interpretační mapa Médeia</dc:title>
  <dc:subject/>
  <dc:creator>Ondřej;o.vojtisek@gmail.com</dc:creator>
  <cp:keywords>IM Médeia</cp:keywords>
  <dc:description/>
  <cp:lastModifiedBy>Vojtíšek, Ondřej</cp:lastModifiedBy>
  <cp:revision>176</cp:revision>
  <cp:lastPrinted>2023-06-21T15:05:00Z</cp:lastPrinted>
  <dcterms:created xsi:type="dcterms:W3CDTF">2019-12-29T13:57:00Z</dcterms:created>
  <dcterms:modified xsi:type="dcterms:W3CDTF">2023-06-21T15:05:00Z</dcterms:modified>
</cp:coreProperties>
</file>